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860" w:rsidRDefault="00991860" w:rsidP="00991860">
      <w:pPr>
        <w:rPr>
          <w:rFonts w:ascii="Tahoma" w:hAnsi="Tahoma"/>
          <w:szCs w:val="24"/>
        </w:rPr>
      </w:pPr>
    </w:p>
    <w:p w:rsidR="00A326DC" w:rsidRDefault="00A326DC" w:rsidP="00A326DC">
      <w:pPr>
        <w:rPr>
          <w:rFonts w:ascii="Tahoma" w:hAnsi="Tahoma"/>
          <w:szCs w:val="24"/>
        </w:rPr>
      </w:pPr>
    </w:p>
    <w:p w:rsidR="00142BE9" w:rsidRDefault="00142BE9" w:rsidP="00142BE9">
      <w:pPr>
        <w:rPr>
          <w:rFonts w:ascii="Arial" w:hAnsi="Arial" w:cs="Arial"/>
        </w:rPr>
      </w:pPr>
      <w:r>
        <w:rPr>
          <w:rFonts w:ascii="Arial" w:hAnsi="Arial" w:cs="Arial"/>
        </w:rPr>
        <w:t>Clerk: Christine Adams</w:t>
      </w:r>
    </w:p>
    <w:p w:rsidR="00142BE9" w:rsidRDefault="00142BE9" w:rsidP="00142BE9">
      <w:pPr>
        <w:rPr>
          <w:rFonts w:ascii="Arial" w:hAnsi="Arial" w:cs="Arial"/>
        </w:rPr>
      </w:pPr>
    </w:p>
    <w:p w:rsidR="00C91670" w:rsidRDefault="00C424BB" w:rsidP="00830082">
      <w:pPr>
        <w:rPr>
          <w:rFonts w:ascii="Arial" w:hAnsi="Arial" w:cs="Arial"/>
        </w:rPr>
      </w:pPr>
      <w:r>
        <w:rPr>
          <w:rFonts w:ascii="Arial" w:hAnsi="Arial" w:cs="Arial"/>
        </w:rPr>
        <w:t>1</w:t>
      </w:r>
      <w:r w:rsidR="00FF6D13">
        <w:rPr>
          <w:rFonts w:ascii="Arial" w:hAnsi="Arial" w:cs="Arial"/>
        </w:rPr>
        <w:t>7 October</w:t>
      </w:r>
      <w:r w:rsidR="002F7790">
        <w:rPr>
          <w:rFonts w:ascii="Arial" w:hAnsi="Arial" w:cs="Arial"/>
        </w:rPr>
        <w:t xml:space="preserve"> 2014</w:t>
      </w:r>
    </w:p>
    <w:p w:rsidR="00830082" w:rsidRDefault="00830082" w:rsidP="00830082">
      <w:pPr>
        <w:rPr>
          <w:rFonts w:ascii="Arial" w:hAnsi="Arial" w:cs="Arial"/>
        </w:rPr>
      </w:pPr>
    </w:p>
    <w:p w:rsidR="00142BE9" w:rsidRDefault="00142BE9" w:rsidP="00142BE9">
      <w:pPr>
        <w:tabs>
          <w:tab w:val="left" w:pos="2268"/>
        </w:tabs>
        <w:rPr>
          <w:rFonts w:ascii="Arial" w:hAnsi="Arial" w:cs="Arial"/>
          <w:sz w:val="32"/>
          <w:szCs w:val="32"/>
        </w:rPr>
      </w:pPr>
      <w:r>
        <w:rPr>
          <w:rFonts w:ascii="Arial" w:hAnsi="Arial" w:cs="Arial"/>
          <w:sz w:val="32"/>
          <w:szCs w:val="32"/>
        </w:rPr>
        <w:t>Next Meeting:</w:t>
      </w:r>
      <w:r>
        <w:rPr>
          <w:rFonts w:ascii="Arial" w:hAnsi="Arial" w:cs="Arial"/>
          <w:sz w:val="32"/>
          <w:szCs w:val="32"/>
        </w:rPr>
        <w:tab/>
      </w:r>
      <w:r w:rsidRPr="00652002">
        <w:rPr>
          <w:rFonts w:ascii="Arial" w:hAnsi="Arial" w:cs="Arial"/>
          <w:sz w:val="32"/>
          <w:szCs w:val="32"/>
          <w:u w:val="double"/>
        </w:rPr>
        <w:t>7.</w:t>
      </w:r>
      <w:r w:rsidR="00066CD9">
        <w:rPr>
          <w:rFonts w:ascii="Arial" w:hAnsi="Arial" w:cs="Arial"/>
          <w:sz w:val="32"/>
          <w:szCs w:val="32"/>
          <w:u w:val="double"/>
        </w:rPr>
        <w:t>30</w:t>
      </w:r>
      <w:r w:rsidRPr="00652002">
        <w:rPr>
          <w:rFonts w:ascii="Arial" w:hAnsi="Arial" w:cs="Arial"/>
          <w:sz w:val="32"/>
          <w:szCs w:val="32"/>
          <w:u w:val="double"/>
        </w:rPr>
        <w:t>pm</w:t>
      </w:r>
    </w:p>
    <w:p w:rsidR="00D64EF3" w:rsidRDefault="00142BE9" w:rsidP="00142BE9">
      <w:pPr>
        <w:tabs>
          <w:tab w:val="left" w:pos="2268"/>
        </w:tabs>
        <w:rPr>
          <w:rFonts w:ascii="Arial" w:hAnsi="Arial" w:cs="Arial"/>
          <w:sz w:val="32"/>
          <w:szCs w:val="32"/>
        </w:rPr>
      </w:pPr>
      <w:r>
        <w:rPr>
          <w:rFonts w:ascii="Arial" w:hAnsi="Arial" w:cs="Arial"/>
          <w:sz w:val="32"/>
          <w:szCs w:val="32"/>
        </w:rPr>
        <w:t>On:</w:t>
      </w:r>
      <w:r>
        <w:rPr>
          <w:rFonts w:ascii="Arial" w:hAnsi="Arial" w:cs="Arial"/>
          <w:sz w:val="32"/>
          <w:szCs w:val="32"/>
        </w:rPr>
        <w:tab/>
        <w:t>Thursday 2</w:t>
      </w:r>
      <w:r w:rsidR="00FF6D13">
        <w:rPr>
          <w:rFonts w:ascii="Arial" w:hAnsi="Arial" w:cs="Arial"/>
          <w:sz w:val="32"/>
          <w:szCs w:val="32"/>
        </w:rPr>
        <w:t>3 October</w:t>
      </w:r>
      <w:r w:rsidR="002A70A0">
        <w:rPr>
          <w:rFonts w:ascii="Arial" w:hAnsi="Arial" w:cs="Arial"/>
          <w:sz w:val="32"/>
          <w:szCs w:val="32"/>
        </w:rPr>
        <w:t xml:space="preserve"> </w:t>
      </w:r>
      <w:r w:rsidR="00D64EF3">
        <w:rPr>
          <w:rFonts w:ascii="Arial" w:hAnsi="Arial" w:cs="Arial"/>
          <w:sz w:val="32"/>
          <w:szCs w:val="32"/>
        </w:rPr>
        <w:t>2014</w:t>
      </w:r>
    </w:p>
    <w:p w:rsidR="00830206" w:rsidRDefault="00142BE9" w:rsidP="00142BE9">
      <w:pPr>
        <w:tabs>
          <w:tab w:val="left" w:pos="2268"/>
        </w:tabs>
        <w:rPr>
          <w:rFonts w:ascii="Arial" w:hAnsi="Arial" w:cs="Arial"/>
          <w:sz w:val="32"/>
          <w:szCs w:val="32"/>
        </w:rPr>
      </w:pPr>
      <w:r>
        <w:rPr>
          <w:rFonts w:ascii="Arial" w:hAnsi="Arial" w:cs="Arial"/>
          <w:sz w:val="32"/>
          <w:szCs w:val="32"/>
        </w:rPr>
        <w:tab/>
        <w:t>Victory Hall, Rankin Room</w:t>
      </w:r>
    </w:p>
    <w:p w:rsidR="000A4052" w:rsidRDefault="000A4052" w:rsidP="00142BE9">
      <w:pPr>
        <w:tabs>
          <w:tab w:val="left" w:pos="2268"/>
        </w:tabs>
        <w:rPr>
          <w:rFonts w:ascii="Arial" w:hAnsi="Arial" w:cs="Arial"/>
          <w:sz w:val="32"/>
          <w:szCs w:val="32"/>
        </w:rPr>
      </w:pPr>
    </w:p>
    <w:p w:rsidR="00DC2BCC" w:rsidRDefault="00DC2BCC" w:rsidP="00DC2BCC">
      <w:pPr>
        <w:tabs>
          <w:tab w:val="left" w:pos="709"/>
          <w:tab w:val="left" w:pos="2268"/>
        </w:tabs>
        <w:rPr>
          <w:rFonts w:ascii="Arial" w:hAnsi="Arial" w:cs="Arial"/>
          <w:sz w:val="24"/>
          <w:szCs w:val="24"/>
        </w:rPr>
      </w:pPr>
      <w:r w:rsidRPr="006F6617">
        <w:rPr>
          <w:rFonts w:ascii="Arial" w:hAnsi="Arial" w:cs="Arial"/>
          <w:sz w:val="24"/>
          <w:szCs w:val="24"/>
        </w:rPr>
        <w:t>Public and Press are invited to attend</w:t>
      </w:r>
    </w:p>
    <w:p w:rsidR="00FF6D13" w:rsidRPr="00FF6D13" w:rsidRDefault="00FF6D13" w:rsidP="00FF6D13">
      <w:pPr>
        <w:tabs>
          <w:tab w:val="left" w:pos="2268"/>
        </w:tabs>
        <w:jc w:val="center"/>
        <w:rPr>
          <w:rFonts w:ascii="Arial" w:hAnsi="Arial" w:cs="Arial"/>
          <w:u w:val="single"/>
        </w:rPr>
      </w:pPr>
      <w:r>
        <w:rPr>
          <w:rFonts w:ascii="Arial" w:hAnsi="Arial" w:cs="Arial"/>
          <w:u w:val="single"/>
        </w:rPr>
        <w:t>Agenda</w:t>
      </w:r>
    </w:p>
    <w:p w:rsidR="00FF6D13" w:rsidRDefault="00FF6D13" w:rsidP="00FF6D13">
      <w:pPr>
        <w:pStyle w:val="ListParagraph"/>
        <w:ind w:left="1069"/>
        <w:jc w:val="both"/>
        <w:rPr>
          <w:rFonts w:ascii="Arial" w:hAnsi="Arial" w:cs="Arial"/>
          <w:b/>
          <w:lang w:val="en-GB"/>
        </w:rPr>
      </w:pPr>
    </w:p>
    <w:p w:rsidR="00FF6D13" w:rsidRDefault="00FF6D13" w:rsidP="00FF6D13">
      <w:pPr>
        <w:pStyle w:val="ListParagraph"/>
        <w:ind w:left="1069"/>
        <w:jc w:val="both"/>
        <w:rPr>
          <w:rFonts w:ascii="Arial" w:hAnsi="Arial" w:cs="Arial"/>
          <w:b/>
          <w:lang w:val="en-GB"/>
        </w:rPr>
      </w:pPr>
      <w:r>
        <w:rPr>
          <w:rFonts w:ascii="Arial" w:hAnsi="Arial" w:cs="Arial"/>
          <w:b/>
          <w:lang w:val="en-GB"/>
        </w:rPr>
        <w:tab/>
      </w:r>
    </w:p>
    <w:p w:rsidR="00FF6D13" w:rsidRDefault="00FF6D13" w:rsidP="002B23A8">
      <w:pPr>
        <w:pStyle w:val="ListParagraph"/>
        <w:numPr>
          <w:ilvl w:val="0"/>
          <w:numId w:val="3"/>
        </w:numPr>
        <w:ind w:left="0" w:hanging="567"/>
        <w:jc w:val="both"/>
        <w:rPr>
          <w:rFonts w:ascii="Arial" w:hAnsi="Arial" w:cs="Arial"/>
          <w:b/>
          <w:lang w:val="en-GB"/>
        </w:rPr>
      </w:pPr>
      <w:r>
        <w:rPr>
          <w:rFonts w:ascii="Arial" w:hAnsi="Arial" w:cs="Arial"/>
          <w:b/>
          <w:sz w:val="22"/>
          <w:szCs w:val="22"/>
          <w:lang w:val="en-GB"/>
        </w:rPr>
        <w:t>Apologies</w:t>
      </w:r>
    </w:p>
    <w:p w:rsidR="00FF6D13" w:rsidRDefault="00FF6D13" w:rsidP="00FF6D13">
      <w:pPr>
        <w:tabs>
          <w:tab w:val="left" w:pos="0"/>
        </w:tabs>
        <w:jc w:val="both"/>
        <w:rPr>
          <w:rFonts w:ascii="Arial" w:hAnsi="Arial" w:cs="Arial"/>
          <w:sz w:val="22"/>
          <w:szCs w:val="22"/>
          <w:lang w:val="en-GB"/>
        </w:rPr>
      </w:pPr>
      <w:r>
        <w:rPr>
          <w:rFonts w:ascii="Arial" w:hAnsi="Arial" w:cs="Arial"/>
          <w:sz w:val="22"/>
          <w:szCs w:val="22"/>
          <w:lang w:val="en-GB"/>
        </w:rPr>
        <w:t>To receive apologies for absence.</w:t>
      </w:r>
    </w:p>
    <w:p w:rsidR="00FF6D13" w:rsidRDefault="00FF6D13" w:rsidP="00FF6D13">
      <w:pPr>
        <w:tabs>
          <w:tab w:val="left" w:pos="426"/>
        </w:tabs>
        <w:ind w:left="284"/>
        <w:jc w:val="both"/>
        <w:rPr>
          <w:rFonts w:ascii="Arial" w:hAnsi="Arial" w:cs="Arial"/>
          <w:sz w:val="22"/>
          <w:szCs w:val="22"/>
          <w:lang w:val="en-GB"/>
        </w:rPr>
      </w:pPr>
    </w:p>
    <w:p w:rsidR="00FF6D13" w:rsidRDefault="00FF6D13" w:rsidP="002B23A8">
      <w:pPr>
        <w:pStyle w:val="ListParagraph"/>
        <w:numPr>
          <w:ilvl w:val="0"/>
          <w:numId w:val="3"/>
        </w:numPr>
        <w:tabs>
          <w:tab w:val="left" w:pos="0"/>
        </w:tabs>
        <w:ind w:hanging="1996"/>
        <w:jc w:val="both"/>
        <w:rPr>
          <w:rFonts w:ascii="Arial" w:hAnsi="Arial" w:cs="Arial"/>
          <w:sz w:val="22"/>
          <w:szCs w:val="22"/>
          <w:lang w:val="en-GB"/>
        </w:rPr>
      </w:pPr>
      <w:r>
        <w:rPr>
          <w:rFonts w:ascii="Arial" w:hAnsi="Arial" w:cs="Arial"/>
          <w:b/>
          <w:color w:val="000000"/>
          <w:sz w:val="22"/>
          <w:szCs w:val="22"/>
        </w:rPr>
        <w:t>Requests for Dispensations</w:t>
      </w:r>
    </w:p>
    <w:p w:rsidR="00FF6D13" w:rsidRDefault="00FF6D13" w:rsidP="00FF6D13">
      <w:pPr>
        <w:pStyle w:val="yiv992485350msonormal"/>
        <w:tabs>
          <w:tab w:val="left" w:pos="0"/>
        </w:tabs>
        <w:spacing w:before="0" w:beforeAutospacing="0" w:after="0" w:afterAutospacing="0"/>
        <w:rPr>
          <w:rFonts w:ascii="Arial" w:hAnsi="Arial" w:cs="Arial"/>
          <w:color w:val="000000"/>
          <w:sz w:val="22"/>
          <w:szCs w:val="22"/>
        </w:rPr>
      </w:pPr>
      <w:r>
        <w:rPr>
          <w:rFonts w:ascii="Arial" w:hAnsi="Arial" w:cs="Arial"/>
          <w:color w:val="000000"/>
          <w:sz w:val="22"/>
          <w:szCs w:val="22"/>
        </w:rPr>
        <w:t>The clerk to report any requests received since the previous meeting for dispensations to speak and/or vote on any matter where a member has a disclosable pecuniary interest.</w:t>
      </w:r>
    </w:p>
    <w:p w:rsidR="00FF6D13" w:rsidRDefault="00FF6D13" w:rsidP="00FF6D13">
      <w:pPr>
        <w:pStyle w:val="yiv992485350msonormal"/>
        <w:tabs>
          <w:tab w:val="left" w:pos="284"/>
        </w:tabs>
        <w:spacing w:before="0" w:beforeAutospacing="0" w:after="0" w:afterAutospacing="0"/>
        <w:rPr>
          <w:rFonts w:ascii="Verdana" w:hAnsi="Verdana" w:cs="Arial"/>
          <w:color w:val="000000"/>
          <w:sz w:val="20"/>
          <w:szCs w:val="20"/>
        </w:rPr>
      </w:pPr>
    </w:p>
    <w:p w:rsidR="00FF6D13" w:rsidRDefault="00FF6D13" w:rsidP="002B23A8">
      <w:pPr>
        <w:pStyle w:val="yiv992485350msonormal"/>
        <w:numPr>
          <w:ilvl w:val="0"/>
          <w:numId w:val="3"/>
        </w:numPr>
        <w:tabs>
          <w:tab w:val="left" w:pos="0"/>
          <w:tab w:val="left" w:pos="426"/>
        </w:tabs>
        <w:spacing w:before="0" w:beforeAutospacing="0" w:after="0" w:afterAutospacing="0"/>
        <w:ind w:hanging="1996"/>
        <w:rPr>
          <w:rFonts w:ascii="Arial" w:hAnsi="Arial" w:cs="Arial"/>
          <w:b/>
          <w:color w:val="000000"/>
          <w:sz w:val="22"/>
          <w:szCs w:val="22"/>
        </w:rPr>
      </w:pPr>
      <w:r>
        <w:rPr>
          <w:rFonts w:ascii="Arial" w:hAnsi="Arial" w:cs="Arial"/>
          <w:b/>
          <w:color w:val="000000"/>
          <w:sz w:val="22"/>
          <w:szCs w:val="22"/>
        </w:rPr>
        <w:t>Declarations of Interest</w:t>
      </w:r>
    </w:p>
    <w:p w:rsidR="00FF6D13" w:rsidRDefault="00FF6D13" w:rsidP="00FF6D13">
      <w:pPr>
        <w:pStyle w:val="yiv992485350msonormal"/>
        <w:tabs>
          <w:tab w:val="left" w:pos="0"/>
        </w:tabs>
        <w:spacing w:before="0" w:beforeAutospacing="0" w:after="0" w:afterAutospacing="0"/>
        <w:rPr>
          <w:rFonts w:ascii="Arial" w:hAnsi="Arial" w:cs="Arial"/>
          <w:color w:val="000000"/>
          <w:sz w:val="20"/>
          <w:szCs w:val="20"/>
        </w:rPr>
      </w:pPr>
      <w:r>
        <w:rPr>
          <w:rFonts w:ascii="Arial" w:hAnsi="Arial" w:cs="Arial"/>
          <w:color w:val="000000"/>
          <w:sz w:val="20"/>
          <w:szCs w:val="20"/>
        </w:rPr>
        <w:t xml:space="preserve">To receive declarations by elected and co-opted members of interests in respect of items on this agenda. Members are reminded that, in accordance with the revised Code of Conduct, they are required to declare any disclosable pecuniary interests or other </w:t>
      </w:r>
      <w:proofErr w:type="spellStart"/>
      <w:r>
        <w:rPr>
          <w:rFonts w:ascii="Arial" w:hAnsi="Arial" w:cs="Arial"/>
          <w:color w:val="000000"/>
          <w:sz w:val="20"/>
          <w:szCs w:val="20"/>
        </w:rPr>
        <w:t>registrable</w:t>
      </w:r>
      <w:proofErr w:type="spellEnd"/>
      <w:r>
        <w:rPr>
          <w:rFonts w:ascii="Arial" w:hAnsi="Arial" w:cs="Arial"/>
          <w:color w:val="000000"/>
          <w:sz w:val="20"/>
          <w:szCs w:val="20"/>
        </w:rPr>
        <w:t xml:space="preserve"> interests which have not already been declared in the Council’s Register of Interests. (It is a criminal offence not to declare a disclosable pecuniary interest either in the Register or at the meeting.)</w:t>
      </w:r>
    </w:p>
    <w:p w:rsidR="00FF6D13" w:rsidRDefault="00FF6D13" w:rsidP="00FF6D13">
      <w:pPr>
        <w:pStyle w:val="ListParagraph"/>
        <w:tabs>
          <w:tab w:val="left" w:pos="709"/>
        </w:tabs>
        <w:ind w:left="284" w:hanging="568"/>
        <w:rPr>
          <w:rFonts w:ascii="Arial" w:hAnsi="Arial" w:cs="Arial"/>
          <w:sz w:val="22"/>
          <w:szCs w:val="22"/>
          <w:lang w:val="en-GB"/>
        </w:rPr>
      </w:pPr>
    </w:p>
    <w:p w:rsidR="00FF6D13" w:rsidRDefault="00FF6D13" w:rsidP="002B23A8">
      <w:pPr>
        <w:pStyle w:val="ListParagraph"/>
        <w:numPr>
          <w:ilvl w:val="0"/>
          <w:numId w:val="3"/>
        </w:numPr>
        <w:tabs>
          <w:tab w:val="left" w:pos="0"/>
          <w:tab w:val="left" w:pos="426"/>
        </w:tabs>
        <w:ind w:hanging="1996"/>
        <w:rPr>
          <w:rFonts w:ascii="Arial" w:hAnsi="Arial" w:cs="Arial"/>
          <w:b/>
          <w:lang w:val="en-GB"/>
        </w:rPr>
      </w:pPr>
      <w:r>
        <w:rPr>
          <w:rFonts w:ascii="Arial" w:hAnsi="Arial" w:cs="Arial"/>
          <w:b/>
          <w:lang w:val="en-GB"/>
        </w:rPr>
        <w:t>Minutes</w:t>
      </w:r>
    </w:p>
    <w:p w:rsidR="00FF6D13" w:rsidRPr="00FF6D13" w:rsidRDefault="00FF6D13" w:rsidP="0002135B">
      <w:pPr>
        <w:tabs>
          <w:tab w:val="left" w:pos="0"/>
          <w:tab w:val="left" w:pos="426"/>
        </w:tabs>
        <w:rPr>
          <w:rFonts w:ascii="Arial" w:hAnsi="Arial" w:cs="Arial"/>
          <w:b/>
          <w:lang w:val="en-GB"/>
        </w:rPr>
      </w:pPr>
      <w:r w:rsidRPr="00FF6D13">
        <w:rPr>
          <w:rFonts w:ascii="Arial" w:hAnsi="Arial" w:cs="Arial"/>
          <w:lang w:val="en-GB"/>
        </w:rPr>
        <w:t>To authorise the chair to sign the minutes of the council meeting held on 25 September 2014 as a true record.</w:t>
      </w:r>
    </w:p>
    <w:p w:rsidR="00FF6D13" w:rsidRDefault="00FF6D13" w:rsidP="00FF6D13">
      <w:pPr>
        <w:pStyle w:val="ListParagraph"/>
        <w:tabs>
          <w:tab w:val="left" w:pos="709"/>
        </w:tabs>
        <w:ind w:left="644"/>
        <w:rPr>
          <w:rFonts w:ascii="Arial" w:hAnsi="Arial" w:cs="Arial"/>
          <w:b/>
          <w:lang w:val="en-GB"/>
        </w:rPr>
      </w:pPr>
    </w:p>
    <w:p w:rsidR="00FF6D13" w:rsidRDefault="00FF6D13" w:rsidP="0002135B">
      <w:pPr>
        <w:tabs>
          <w:tab w:val="left" w:pos="426"/>
        </w:tabs>
        <w:ind w:hanging="567"/>
        <w:rPr>
          <w:rFonts w:ascii="Arial" w:hAnsi="Arial" w:cs="Arial"/>
          <w:b/>
          <w:lang w:val="en-GB"/>
        </w:rPr>
      </w:pPr>
      <w:r>
        <w:rPr>
          <w:rFonts w:ascii="Arial" w:hAnsi="Arial" w:cs="Arial"/>
          <w:b/>
          <w:lang w:val="en-GB"/>
        </w:rPr>
        <w:t>5.</w:t>
      </w:r>
      <w:r>
        <w:rPr>
          <w:rFonts w:ascii="Arial" w:hAnsi="Arial" w:cs="Arial"/>
          <w:b/>
          <w:lang w:val="en-GB"/>
        </w:rPr>
        <w:tab/>
        <w:t>Public Participation</w:t>
      </w:r>
    </w:p>
    <w:p w:rsidR="00FF6D13" w:rsidRDefault="00FF6D13" w:rsidP="002B23A8">
      <w:pPr>
        <w:pStyle w:val="ListParagraph"/>
        <w:numPr>
          <w:ilvl w:val="0"/>
          <w:numId w:val="1"/>
        </w:numPr>
        <w:tabs>
          <w:tab w:val="left" w:pos="284"/>
          <w:tab w:val="left" w:pos="709"/>
        </w:tabs>
        <w:ind w:hanging="639"/>
        <w:rPr>
          <w:rFonts w:ascii="Arial" w:hAnsi="Arial" w:cs="Arial"/>
          <w:lang w:val="en-GB"/>
        </w:rPr>
      </w:pPr>
      <w:r>
        <w:rPr>
          <w:rFonts w:ascii="Arial" w:hAnsi="Arial" w:cs="Arial"/>
          <w:lang w:val="en-GB"/>
        </w:rPr>
        <w:t>Local Police Report</w:t>
      </w:r>
    </w:p>
    <w:p w:rsidR="00FF6D13" w:rsidRDefault="00FF6D13" w:rsidP="002B23A8">
      <w:pPr>
        <w:pStyle w:val="ListParagraph"/>
        <w:numPr>
          <w:ilvl w:val="0"/>
          <w:numId w:val="1"/>
        </w:numPr>
        <w:tabs>
          <w:tab w:val="left" w:pos="284"/>
          <w:tab w:val="left" w:pos="709"/>
        </w:tabs>
        <w:ind w:hanging="639"/>
        <w:rPr>
          <w:rFonts w:ascii="Arial" w:hAnsi="Arial" w:cs="Arial"/>
          <w:lang w:val="en-GB"/>
        </w:rPr>
      </w:pPr>
      <w:r>
        <w:rPr>
          <w:rFonts w:ascii="Arial" w:hAnsi="Arial" w:cs="Arial"/>
          <w:lang w:val="en-GB"/>
        </w:rPr>
        <w:t>County Cllr D Fletcher’s report</w:t>
      </w:r>
    </w:p>
    <w:p w:rsidR="00FF6D13" w:rsidRDefault="00FF6D13" w:rsidP="002B23A8">
      <w:pPr>
        <w:pStyle w:val="ListParagraph"/>
        <w:numPr>
          <w:ilvl w:val="0"/>
          <w:numId w:val="1"/>
        </w:numPr>
        <w:tabs>
          <w:tab w:val="left" w:pos="284"/>
        </w:tabs>
        <w:ind w:left="709" w:hanging="283"/>
        <w:rPr>
          <w:rFonts w:ascii="Arial" w:hAnsi="Arial" w:cs="Arial"/>
        </w:rPr>
      </w:pPr>
      <w:r>
        <w:rPr>
          <w:rFonts w:ascii="Arial" w:hAnsi="Arial" w:cs="Arial"/>
        </w:rPr>
        <w:tab/>
        <w:t>Residents are invited to give their views on items on this agenda or raise issues for future agendas. Please note that public participation is limited to a total of 15mins at the Chairs discretion</w:t>
      </w:r>
    </w:p>
    <w:p w:rsidR="00FF6D13" w:rsidRDefault="00FF6D13" w:rsidP="00FF6D13">
      <w:pPr>
        <w:pStyle w:val="ListParagraph"/>
        <w:tabs>
          <w:tab w:val="left" w:pos="284"/>
        </w:tabs>
        <w:ind w:left="709"/>
        <w:rPr>
          <w:rFonts w:ascii="Arial" w:hAnsi="Arial" w:cs="Arial"/>
        </w:rPr>
      </w:pPr>
    </w:p>
    <w:p w:rsidR="0002135B" w:rsidRDefault="00FF6D13" w:rsidP="002B23A8">
      <w:pPr>
        <w:pStyle w:val="ListParagraph"/>
        <w:numPr>
          <w:ilvl w:val="0"/>
          <w:numId w:val="4"/>
        </w:numPr>
        <w:tabs>
          <w:tab w:val="left" w:pos="0"/>
        </w:tabs>
        <w:ind w:hanging="1996"/>
        <w:rPr>
          <w:rFonts w:ascii="Arial" w:hAnsi="Arial" w:cs="Arial"/>
        </w:rPr>
      </w:pPr>
      <w:r>
        <w:rPr>
          <w:rFonts w:ascii="Arial" w:hAnsi="Arial" w:cs="Arial"/>
          <w:b/>
          <w:color w:val="000000"/>
        </w:rPr>
        <w:t xml:space="preserve">National Grid </w:t>
      </w:r>
    </w:p>
    <w:p w:rsidR="00FF6D13" w:rsidRPr="0002135B" w:rsidRDefault="0002135B" w:rsidP="002109D7">
      <w:pPr>
        <w:tabs>
          <w:tab w:val="left" w:pos="0"/>
        </w:tabs>
        <w:ind w:left="1069" w:hanging="1069"/>
        <w:rPr>
          <w:rFonts w:ascii="Arial" w:hAnsi="Arial" w:cs="Arial"/>
        </w:rPr>
      </w:pPr>
      <w:r w:rsidRPr="0002135B">
        <w:rPr>
          <w:rFonts w:ascii="Arial" w:hAnsi="Arial" w:cs="Arial"/>
          <w:color w:val="000000"/>
        </w:rPr>
        <w:t>T</w:t>
      </w:r>
      <w:r w:rsidR="00FF6D13" w:rsidRPr="0002135B">
        <w:rPr>
          <w:rFonts w:ascii="Arial" w:hAnsi="Arial" w:cs="Arial"/>
          <w:color w:val="000000"/>
        </w:rPr>
        <w:t xml:space="preserve">o give consideration to the North West Coast Connections Project. </w:t>
      </w:r>
      <w:r w:rsidR="00FF6D13" w:rsidRPr="0002135B">
        <w:rPr>
          <w:rFonts w:ascii="Arial" w:hAnsi="Arial" w:cs="Arial"/>
        </w:rPr>
        <w:t xml:space="preserve">  </w:t>
      </w:r>
    </w:p>
    <w:p w:rsidR="00FF6D13" w:rsidRDefault="00FF6D13" w:rsidP="00FF6D13">
      <w:pPr>
        <w:pStyle w:val="ListParagraph"/>
        <w:tabs>
          <w:tab w:val="left" w:pos="426"/>
        </w:tabs>
        <w:ind w:left="426"/>
        <w:rPr>
          <w:rFonts w:ascii="Arial" w:hAnsi="Arial" w:cs="Arial"/>
        </w:rPr>
      </w:pPr>
    </w:p>
    <w:p w:rsidR="00FF6D13" w:rsidRDefault="00FF6D13" w:rsidP="0002135B">
      <w:pPr>
        <w:pStyle w:val="ListParagraph"/>
        <w:tabs>
          <w:tab w:val="left" w:pos="0"/>
        </w:tabs>
        <w:ind w:left="426" w:hanging="993"/>
        <w:rPr>
          <w:rFonts w:ascii="Arial" w:hAnsi="Arial" w:cs="Arial"/>
          <w:b/>
        </w:rPr>
      </w:pPr>
      <w:r>
        <w:rPr>
          <w:rFonts w:ascii="Arial" w:hAnsi="Arial" w:cs="Arial"/>
          <w:b/>
        </w:rPr>
        <w:t>7.</w:t>
      </w:r>
      <w:r>
        <w:rPr>
          <w:rFonts w:ascii="Arial" w:hAnsi="Arial" w:cs="Arial"/>
          <w:b/>
        </w:rPr>
        <w:tab/>
        <w:t>Christmas Tree</w:t>
      </w:r>
    </w:p>
    <w:p w:rsidR="00FF6D13" w:rsidRDefault="00FF6D13" w:rsidP="0002135B">
      <w:pPr>
        <w:pStyle w:val="ListParagraph"/>
        <w:tabs>
          <w:tab w:val="left" w:pos="426"/>
        </w:tabs>
        <w:ind w:left="0"/>
        <w:rPr>
          <w:rFonts w:ascii="Arial" w:hAnsi="Arial" w:cs="Arial"/>
        </w:rPr>
      </w:pPr>
      <w:r>
        <w:rPr>
          <w:rFonts w:ascii="Arial" w:hAnsi="Arial" w:cs="Arial"/>
        </w:rPr>
        <w:t>To consider arrangements for this year’s Christmas tree</w:t>
      </w:r>
    </w:p>
    <w:p w:rsidR="00FF6D13" w:rsidRDefault="00FF6D13" w:rsidP="00FF6D13">
      <w:pPr>
        <w:pStyle w:val="ListParagraph"/>
        <w:tabs>
          <w:tab w:val="left" w:pos="426"/>
        </w:tabs>
        <w:ind w:left="426" w:hanging="426"/>
        <w:rPr>
          <w:rFonts w:ascii="Arial" w:hAnsi="Arial" w:cs="Arial"/>
        </w:rPr>
      </w:pPr>
    </w:p>
    <w:p w:rsidR="00FF6D13" w:rsidRDefault="00FF6D13" w:rsidP="0002135B">
      <w:pPr>
        <w:pStyle w:val="ListParagraph"/>
        <w:tabs>
          <w:tab w:val="left" w:pos="0"/>
        </w:tabs>
        <w:ind w:left="426" w:hanging="993"/>
        <w:rPr>
          <w:rFonts w:ascii="Arial" w:hAnsi="Arial" w:cs="Arial"/>
          <w:b/>
        </w:rPr>
      </w:pPr>
      <w:r>
        <w:rPr>
          <w:rFonts w:ascii="Arial" w:hAnsi="Arial" w:cs="Arial"/>
          <w:b/>
        </w:rPr>
        <w:t>8.</w:t>
      </w:r>
      <w:r>
        <w:rPr>
          <w:rFonts w:ascii="Arial" w:hAnsi="Arial" w:cs="Arial"/>
          <w:b/>
        </w:rPr>
        <w:tab/>
        <w:t>Parish Charter (sent out prior to the meeting)</w:t>
      </w:r>
    </w:p>
    <w:p w:rsidR="00FF6D13" w:rsidRDefault="00FF6D13" w:rsidP="0002135B">
      <w:pPr>
        <w:pStyle w:val="ListParagraph"/>
        <w:tabs>
          <w:tab w:val="left" w:pos="0"/>
        </w:tabs>
        <w:ind w:left="426" w:hanging="426"/>
        <w:rPr>
          <w:rFonts w:ascii="Arial" w:hAnsi="Arial" w:cs="Arial"/>
          <w:bCs/>
          <w:lang w:eastAsia="en-GB"/>
        </w:rPr>
      </w:pPr>
      <w:r>
        <w:rPr>
          <w:rFonts w:ascii="Arial" w:hAnsi="Arial" w:cs="Arial"/>
        </w:rPr>
        <w:t>To give consideration as to whether</w:t>
      </w:r>
      <w:r>
        <w:rPr>
          <w:rFonts w:ascii="Arial" w:hAnsi="Arial" w:cs="Arial"/>
          <w:b/>
        </w:rPr>
        <w:t xml:space="preserve"> </w:t>
      </w:r>
      <w:r>
        <w:rPr>
          <w:rFonts w:ascii="Arial" w:hAnsi="Arial" w:cs="Arial"/>
          <w:bCs/>
          <w:lang w:eastAsia="en-GB"/>
        </w:rPr>
        <w:t>a parish charter required, or not?</w:t>
      </w:r>
    </w:p>
    <w:p w:rsidR="00FF6D13" w:rsidRDefault="00FF6D13" w:rsidP="00FF6D13">
      <w:pPr>
        <w:pStyle w:val="ListParagraph"/>
        <w:tabs>
          <w:tab w:val="left" w:pos="426"/>
        </w:tabs>
        <w:ind w:left="426" w:hanging="426"/>
        <w:rPr>
          <w:rFonts w:ascii="Arial" w:hAnsi="Arial" w:cs="Arial"/>
          <w:b/>
        </w:rPr>
      </w:pPr>
      <w:r>
        <w:rPr>
          <w:rFonts w:ascii="Arial" w:hAnsi="Arial" w:cs="Arial"/>
          <w:b/>
        </w:rPr>
        <w:tab/>
      </w:r>
      <w:r>
        <w:rPr>
          <w:rFonts w:ascii="Arial" w:hAnsi="Arial" w:cs="Arial"/>
          <w:b/>
        </w:rPr>
        <w:tab/>
      </w:r>
    </w:p>
    <w:p w:rsidR="00FF6D13" w:rsidRDefault="00FF6D13" w:rsidP="0002135B">
      <w:pPr>
        <w:pStyle w:val="ListParagraph"/>
        <w:tabs>
          <w:tab w:val="left" w:pos="0"/>
        </w:tabs>
        <w:ind w:left="426" w:hanging="993"/>
        <w:rPr>
          <w:rFonts w:ascii="Arial" w:hAnsi="Arial" w:cs="Arial"/>
          <w:b/>
        </w:rPr>
      </w:pPr>
      <w:r>
        <w:rPr>
          <w:rFonts w:ascii="Arial" w:hAnsi="Arial" w:cs="Arial"/>
          <w:b/>
        </w:rPr>
        <w:t>9</w:t>
      </w:r>
      <w:r>
        <w:rPr>
          <w:b/>
        </w:rPr>
        <w:t>.</w:t>
      </w:r>
      <w:r>
        <w:rPr>
          <w:b/>
        </w:rPr>
        <w:tab/>
      </w:r>
      <w:r>
        <w:rPr>
          <w:rFonts w:ascii="Arial" w:hAnsi="Arial" w:cs="Arial"/>
          <w:b/>
          <w:lang w:val="en-GB"/>
        </w:rPr>
        <w:t>Planning Applications</w:t>
      </w:r>
    </w:p>
    <w:p w:rsidR="00FF6D13" w:rsidRDefault="00FF6D13" w:rsidP="0002135B">
      <w:pPr>
        <w:pStyle w:val="NoSpacing"/>
        <w:rPr>
          <w:rFonts w:ascii="Arial" w:hAnsi="Arial" w:cs="Arial"/>
          <w:lang w:val="en-GB"/>
        </w:rPr>
      </w:pPr>
      <w:r>
        <w:rPr>
          <w:rFonts w:ascii="Arial" w:hAnsi="Arial" w:cs="Arial"/>
          <w:lang w:val="en-GB"/>
        </w:rPr>
        <w:t xml:space="preserve">7/2014/5643 – Low </w:t>
      </w:r>
      <w:proofErr w:type="spellStart"/>
      <w:r>
        <w:rPr>
          <w:rFonts w:ascii="Arial" w:hAnsi="Arial" w:cs="Arial"/>
          <w:lang w:val="en-GB"/>
        </w:rPr>
        <w:t>Whinnery</w:t>
      </w:r>
      <w:proofErr w:type="spellEnd"/>
      <w:r>
        <w:rPr>
          <w:rFonts w:ascii="Arial" w:hAnsi="Arial" w:cs="Arial"/>
          <w:lang w:val="en-GB"/>
        </w:rPr>
        <w:t xml:space="preserve"> Ground Barn, Broughton-in-Furness LA20 6DS</w:t>
      </w:r>
    </w:p>
    <w:p w:rsidR="00FF6D13" w:rsidRDefault="00FF6D13" w:rsidP="0002135B">
      <w:pPr>
        <w:pStyle w:val="NoSpacing"/>
        <w:rPr>
          <w:rFonts w:ascii="Arial" w:hAnsi="Arial" w:cs="Arial"/>
          <w:lang w:val="en-GB"/>
        </w:rPr>
      </w:pPr>
      <w:r>
        <w:rPr>
          <w:rFonts w:ascii="Arial" w:hAnsi="Arial" w:cs="Arial"/>
          <w:lang w:val="en-GB"/>
        </w:rPr>
        <w:t xml:space="preserve">Proposed Ground floor gym extension with balcony over, </w:t>
      </w:r>
      <w:proofErr w:type="spellStart"/>
      <w:r>
        <w:rPr>
          <w:rFonts w:ascii="Arial" w:hAnsi="Arial" w:cs="Arial"/>
          <w:lang w:val="en-GB"/>
        </w:rPr>
        <w:t>Velux</w:t>
      </w:r>
      <w:proofErr w:type="spellEnd"/>
      <w:r>
        <w:rPr>
          <w:rFonts w:ascii="Arial" w:hAnsi="Arial" w:cs="Arial"/>
          <w:lang w:val="en-GB"/>
        </w:rPr>
        <w:t xml:space="preserve"> </w:t>
      </w:r>
      <w:proofErr w:type="spellStart"/>
      <w:r>
        <w:rPr>
          <w:rFonts w:ascii="Arial" w:hAnsi="Arial" w:cs="Arial"/>
          <w:lang w:val="en-GB"/>
        </w:rPr>
        <w:t>rooflight</w:t>
      </w:r>
      <w:proofErr w:type="spellEnd"/>
      <w:r>
        <w:rPr>
          <w:rFonts w:ascii="Arial" w:hAnsi="Arial" w:cs="Arial"/>
          <w:lang w:val="en-GB"/>
        </w:rPr>
        <w:t xml:space="preserve"> over kitchen and additional window to north west elevation.</w:t>
      </w:r>
    </w:p>
    <w:p w:rsidR="00FF6D13" w:rsidRDefault="00FF6D13" w:rsidP="0002135B">
      <w:pPr>
        <w:pStyle w:val="NoSpacing"/>
        <w:rPr>
          <w:lang w:val="en-GB"/>
        </w:rPr>
      </w:pPr>
      <w:r>
        <w:rPr>
          <w:rFonts w:ascii="Arial" w:hAnsi="Arial" w:cs="Arial"/>
          <w:lang w:val="en-GB"/>
        </w:rPr>
        <w:t>7/2014/5523 – Wilson Park Yard, Broughton-in-Furness, LA20 6JL</w:t>
      </w:r>
    </w:p>
    <w:p w:rsidR="00FF6D13" w:rsidRDefault="00FF6D13" w:rsidP="0002135B">
      <w:pPr>
        <w:pStyle w:val="ListParagraph"/>
        <w:tabs>
          <w:tab w:val="left" w:pos="426"/>
        </w:tabs>
        <w:ind w:left="1429" w:hanging="1429"/>
        <w:rPr>
          <w:rFonts w:ascii="Arial" w:hAnsi="Arial" w:cs="Arial"/>
          <w:lang w:val="en-GB"/>
        </w:rPr>
      </w:pPr>
      <w:r>
        <w:rPr>
          <w:rFonts w:ascii="Arial" w:hAnsi="Arial" w:cs="Arial"/>
          <w:lang w:val="en-GB"/>
        </w:rPr>
        <w:t xml:space="preserve">Erection of timber fencing panels. </w:t>
      </w:r>
    </w:p>
    <w:p w:rsidR="0002135B" w:rsidRDefault="00FF6D13" w:rsidP="0002135B">
      <w:pPr>
        <w:pStyle w:val="ListParagraph"/>
        <w:tabs>
          <w:tab w:val="left" w:pos="426"/>
        </w:tabs>
        <w:ind w:left="1429" w:hanging="1429"/>
        <w:rPr>
          <w:rFonts w:ascii="Arial" w:hAnsi="Arial" w:cs="Arial"/>
          <w:lang w:val="en-GB"/>
        </w:rPr>
      </w:pPr>
      <w:r>
        <w:rPr>
          <w:rFonts w:ascii="Arial" w:hAnsi="Arial" w:cs="Arial"/>
          <w:lang w:val="en-GB"/>
        </w:rPr>
        <w:lastRenderedPageBreak/>
        <w:t>T/2014/0164 – 2 Laurel Cottage, Broughton-in-Furness, LA20 6HU</w:t>
      </w:r>
    </w:p>
    <w:p w:rsidR="00FF6D13" w:rsidRDefault="00FF6D13" w:rsidP="0002135B">
      <w:pPr>
        <w:pStyle w:val="ListParagraph"/>
        <w:tabs>
          <w:tab w:val="left" w:pos="426"/>
        </w:tabs>
        <w:ind w:left="1429" w:hanging="1429"/>
        <w:rPr>
          <w:rFonts w:ascii="Arial" w:hAnsi="Arial" w:cs="Arial"/>
          <w:lang w:val="en-GB"/>
        </w:rPr>
      </w:pPr>
      <w:r>
        <w:rPr>
          <w:rFonts w:ascii="Arial" w:hAnsi="Arial" w:cs="Arial"/>
          <w:lang w:val="en-GB"/>
        </w:rPr>
        <w:t xml:space="preserve">Christmas tree/shrub - fell </w:t>
      </w:r>
    </w:p>
    <w:p w:rsidR="00FF6D13" w:rsidRDefault="00FF6D13" w:rsidP="0002135B">
      <w:pPr>
        <w:pStyle w:val="ListParagraph"/>
        <w:tabs>
          <w:tab w:val="left" w:pos="426"/>
        </w:tabs>
        <w:ind w:left="1429" w:hanging="1429"/>
        <w:rPr>
          <w:rFonts w:ascii="Arial" w:hAnsi="Arial" w:cs="Arial"/>
          <w:b/>
          <w:lang w:val="en-GB"/>
        </w:rPr>
      </w:pPr>
      <w:r>
        <w:rPr>
          <w:rFonts w:ascii="Arial" w:hAnsi="Arial" w:cs="Arial"/>
          <w:b/>
          <w:lang w:val="en-GB"/>
        </w:rPr>
        <w:t>Notice of Grant of Planning Permission</w:t>
      </w:r>
    </w:p>
    <w:p w:rsidR="00FF6D13" w:rsidRDefault="00FF6D13" w:rsidP="0002135B">
      <w:pPr>
        <w:pStyle w:val="ListParagraph"/>
        <w:tabs>
          <w:tab w:val="left" w:pos="426"/>
        </w:tabs>
        <w:ind w:left="1429" w:hanging="1429"/>
        <w:rPr>
          <w:rFonts w:ascii="Arial" w:hAnsi="Arial" w:cs="Arial"/>
          <w:lang w:val="en-GB"/>
        </w:rPr>
      </w:pPr>
      <w:r>
        <w:rPr>
          <w:rFonts w:ascii="Arial" w:hAnsi="Arial" w:cs="Arial"/>
          <w:lang w:val="en-GB"/>
        </w:rPr>
        <w:t>7/2014/5322 – Apartment 12, Broughton Tower, Broughton-in-Furness LA20 6AA</w:t>
      </w:r>
    </w:p>
    <w:p w:rsidR="00FF6D13" w:rsidRDefault="00FF6D13" w:rsidP="0002135B">
      <w:pPr>
        <w:pStyle w:val="ListParagraph"/>
        <w:tabs>
          <w:tab w:val="left" w:pos="426"/>
        </w:tabs>
        <w:ind w:left="1429" w:hanging="1429"/>
        <w:rPr>
          <w:rFonts w:ascii="Arial" w:hAnsi="Arial" w:cs="Arial"/>
          <w:lang w:val="en-GB"/>
        </w:rPr>
      </w:pPr>
      <w:r>
        <w:rPr>
          <w:rFonts w:ascii="Arial" w:hAnsi="Arial" w:cs="Arial"/>
          <w:lang w:val="en-GB"/>
        </w:rPr>
        <w:t xml:space="preserve">Clearing the existing silted up pond of bulrushes, Construction of an agricultural track for the </w:t>
      </w:r>
    </w:p>
    <w:p w:rsidR="00FF6D13" w:rsidRDefault="00FF6D13" w:rsidP="0002135B">
      <w:pPr>
        <w:pStyle w:val="ListParagraph"/>
        <w:tabs>
          <w:tab w:val="left" w:pos="426"/>
        </w:tabs>
        <w:ind w:left="1429" w:hanging="1429"/>
        <w:rPr>
          <w:rFonts w:ascii="Arial" w:hAnsi="Arial" w:cs="Arial"/>
          <w:lang w:val="en-GB"/>
        </w:rPr>
      </w:pPr>
      <w:r>
        <w:rPr>
          <w:rFonts w:ascii="Arial" w:hAnsi="Arial" w:cs="Arial"/>
          <w:lang w:val="en-GB"/>
        </w:rPr>
        <w:t xml:space="preserve">Annual </w:t>
      </w:r>
      <w:proofErr w:type="spellStart"/>
      <w:r>
        <w:rPr>
          <w:rFonts w:ascii="Arial" w:hAnsi="Arial" w:cs="Arial"/>
          <w:lang w:val="en-GB"/>
        </w:rPr>
        <w:t>Millom</w:t>
      </w:r>
      <w:proofErr w:type="spellEnd"/>
      <w:r>
        <w:rPr>
          <w:rFonts w:ascii="Arial" w:hAnsi="Arial" w:cs="Arial"/>
          <w:lang w:val="en-GB"/>
        </w:rPr>
        <w:t xml:space="preserve"> and Broughton Agricultural show and the creation of a new pond.</w:t>
      </w:r>
    </w:p>
    <w:p w:rsidR="00FF6D13" w:rsidRDefault="00FF6D13" w:rsidP="0002135B">
      <w:pPr>
        <w:pStyle w:val="ListParagraph"/>
        <w:tabs>
          <w:tab w:val="left" w:pos="426"/>
        </w:tabs>
        <w:ind w:left="1429" w:hanging="1429"/>
        <w:rPr>
          <w:rFonts w:ascii="Arial" w:hAnsi="Arial" w:cs="Arial"/>
          <w:lang w:val="en-GB"/>
        </w:rPr>
      </w:pPr>
      <w:r>
        <w:rPr>
          <w:rFonts w:ascii="Arial" w:hAnsi="Arial" w:cs="Arial"/>
          <w:lang w:val="en-GB"/>
        </w:rPr>
        <w:t>7/2014/5386 – Schoolmasters Cottage, 17 Broughton Tower Estate, Broughton-in-Furness, LA20 6AA</w:t>
      </w:r>
    </w:p>
    <w:p w:rsidR="0002135B" w:rsidRDefault="00FF6D13" w:rsidP="0002135B">
      <w:pPr>
        <w:pStyle w:val="ListParagraph"/>
        <w:tabs>
          <w:tab w:val="left" w:pos="0"/>
        </w:tabs>
        <w:ind w:left="0"/>
        <w:rPr>
          <w:rFonts w:ascii="Arial" w:hAnsi="Arial" w:cs="Arial"/>
          <w:lang w:val="en-GB"/>
        </w:rPr>
      </w:pPr>
      <w:r>
        <w:rPr>
          <w:rFonts w:ascii="Arial" w:hAnsi="Arial" w:cs="Arial"/>
          <w:lang w:val="en-GB"/>
        </w:rPr>
        <w:t>Alterations to a small wall and the garden of number 17. Demolition of damaged wall and reposition to extend inner garden and aid drainage from adjacent areas. Clad east end of World War 11 air raid shelter with local stone to blend.</w:t>
      </w:r>
    </w:p>
    <w:p w:rsidR="00FF6D13" w:rsidRDefault="00FF6D13" w:rsidP="0002135B">
      <w:pPr>
        <w:pStyle w:val="ListParagraph"/>
        <w:tabs>
          <w:tab w:val="left" w:pos="0"/>
        </w:tabs>
        <w:ind w:left="0"/>
        <w:rPr>
          <w:rFonts w:ascii="Arial" w:hAnsi="Arial" w:cs="Arial"/>
          <w:lang w:val="en-GB"/>
        </w:rPr>
      </w:pPr>
      <w:r>
        <w:rPr>
          <w:rFonts w:ascii="Arial" w:hAnsi="Arial" w:cs="Arial"/>
          <w:lang w:val="en-GB"/>
        </w:rPr>
        <w:t>7/2014/5385 – Schoolmasters Cottage, 17 Broughton Tower Estate, Broughton-in-Furness, LA20 6AA</w:t>
      </w:r>
    </w:p>
    <w:p w:rsidR="00FF6D13" w:rsidRDefault="00FF6D13" w:rsidP="0002135B">
      <w:pPr>
        <w:pStyle w:val="ListParagraph"/>
        <w:tabs>
          <w:tab w:val="left" w:pos="0"/>
        </w:tabs>
        <w:ind w:left="0"/>
        <w:rPr>
          <w:rFonts w:ascii="Arial" w:hAnsi="Arial" w:cs="Arial"/>
          <w:lang w:val="en-GB"/>
        </w:rPr>
      </w:pPr>
      <w:r>
        <w:rPr>
          <w:rFonts w:ascii="Arial" w:hAnsi="Arial" w:cs="Arial"/>
          <w:lang w:val="en-GB"/>
        </w:rPr>
        <w:t>Creation of a terraced seating area and the upgrading of existing paved path.</w:t>
      </w:r>
    </w:p>
    <w:p w:rsidR="00FF6D13" w:rsidRDefault="00FF6D13" w:rsidP="0002135B">
      <w:pPr>
        <w:pStyle w:val="ListParagraph"/>
        <w:tabs>
          <w:tab w:val="left" w:pos="426"/>
        </w:tabs>
        <w:ind w:left="426" w:hanging="426"/>
        <w:rPr>
          <w:rFonts w:ascii="Arial" w:hAnsi="Arial" w:cs="Arial"/>
          <w:b/>
          <w:lang w:val="en-GB"/>
        </w:rPr>
      </w:pPr>
      <w:r>
        <w:rPr>
          <w:rFonts w:ascii="Arial" w:hAnsi="Arial" w:cs="Arial"/>
          <w:b/>
          <w:lang w:val="en-GB"/>
        </w:rPr>
        <w:t>Notice of Listed Building Consent</w:t>
      </w:r>
    </w:p>
    <w:p w:rsidR="00FF6D13" w:rsidRDefault="00FF6D13" w:rsidP="0002135B">
      <w:pPr>
        <w:pStyle w:val="ListParagraph"/>
        <w:tabs>
          <w:tab w:val="left" w:pos="426"/>
        </w:tabs>
        <w:ind w:left="1429" w:hanging="1429"/>
        <w:rPr>
          <w:rFonts w:ascii="Arial" w:hAnsi="Arial" w:cs="Arial"/>
          <w:lang w:val="en-GB"/>
        </w:rPr>
      </w:pPr>
      <w:r>
        <w:rPr>
          <w:rFonts w:ascii="Arial" w:hAnsi="Arial" w:cs="Arial"/>
          <w:lang w:val="en-GB"/>
        </w:rPr>
        <w:t>7/2014/5387 – Schoolmasters Cottage, 17 Broughton Tower Estate, Broughton-in-Furness, LA20 6AA</w:t>
      </w:r>
    </w:p>
    <w:p w:rsidR="0002135B" w:rsidRDefault="00FF6D13" w:rsidP="0002135B">
      <w:pPr>
        <w:pStyle w:val="ListParagraph"/>
        <w:tabs>
          <w:tab w:val="left" w:pos="0"/>
        </w:tabs>
        <w:ind w:left="426" w:hanging="426"/>
        <w:rPr>
          <w:rFonts w:ascii="Arial" w:hAnsi="Arial" w:cs="Arial"/>
          <w:lang w:val="en-GB"/>
        </w:rPr>
      </w:pPr>
      <w:r>
        <w:rPr>
          <w:rFonts w:ascii="Arial" w:hAnsi="Arial" w:cs="Arial"/>
          <w:lang w:val="en-GB"/>
        </w:rPr>
        <w:t>Alterations to a small wall and the garden of number 17. Demolition of</w:t>
      </w:r>
      <w:r w:rsidR="0002135B">
        <w:rPr>
          <w:rFonts w:ascii="Arial" w:hAnsi="Arial" w:cs="Arial"/>
          <w:lang w:val="en-GB"/>
        </w:rPr>
        <w:t xml:space="preserve"> damaged wall and reposition to</w:t>
      </w:r>
    </w:p>
    <w:p w:rsidR="0002135B" w:rsidRDefault="00FF6D13" w:rsidP="0002135B">
      <w:pPr>
        <w:pStyle w:val="ListParagraph"/>
        <w:tabs>
          <w:tab w:val="left" w:pos="0"/>
        </w:tabs>
        <w:ind w:left="0"/>
        <w:rPr>
          <w:rFonts w:ascii="Arial" w:hAnsi="Arial" w:cs="Arial"/>
          <w:lang w:val="en-GB"/>
        </w:rPr>
      </w:pPr>
      <w:r>
        <w:rPr>
          <w:rFonts w:ascii="Arial" w:hAnsi="Arial" w:cs="Arial"/>
          <w:lang w:val="en-GB"/>
        </w:rPr>
        <w:t>extend inner garden and aid drainage from adjacent areas. Clad east end of World War 11 air raid shelter with local stone to blend.</w:t>
      </w:r>
    </w:p>
    <w:p w:rsidR="0002135B" w:rsidRDefault="00FF6D13" w:rsidP="0002135B">
      <w:pPr>
        <w:pStyle w:val="ListParagraph"/>
        <w:tabs>
          <w:tab w:val="left" w:pos="0"/>
        </w:tabs>
        <w:ind w:left="0"/>
        <w:rPr>
          <w:rFonts w:ascii="Arial" w:hAnsi="Arial" w:cs="Arial"/>
          <w:lang w:val="en-GB"/>
        </w:rPr>
      </w:pPr>
      <w:r>
        <w:rPr>
          <w:rFonts w:ascii="Arial" w:hAnsi="Arial" w:cs="Arial"/>
          <w:b/>
          <w:lang w:val="en-GB"/>
        </w:rPr>
        <w:t xml:space="preserve">Letter </w:t>
      </w:r>
      <w:r>
        <w:rPr>
          <w:rFonts w:ascii="Arial" w:hAnsi="Arial" w:cs="Arial"/>
          <w:lang w:val="en-GB"/>
        </w:rPr>
        <w:t xml:space="preserve">re. Conditions 7, 8 and 10 </w:t>
      </w:r>
    </w:p>
    <w:p w:rsidR="0002135B" w:rsidRDefault="00FF6D13" w:rsidP="0002135B">
      <w:pPr>
        <w:pStyle w:val="ListParagraph"/>
        <w:tabs>
          <w:tab w:val="left" w:pos="0"/>
        </w:tabs>
        <w:ind w:left="0"/>
        <w:rPr>
          <w:rFonts w:ascii="Arial" w:hAnsi="Arial" w:cs="Arial"/>
          <w:lang w:val="en-GB"/>
        </w:rPr>
      </w:pPr>
      <w:r>
        <w:rPr>
          <w:rFonts w:ascii="Arial" w:hAnsi="Arial" w:cs="Arial"/>
          <w:lang w:val="en-GB"/>
        </w:rPr>
        <w:t xml:space="preserve">7/2014/5418 – Mountain Centre Sports, Market </w:t>
      </w:r>
      <w:proofErr w:type="spellStart"/>
      <w:r>
        <w:rPr>
          <w:rFonts w:ascii="Arial" w:hAnsi="Arial" w:cs="Arial"/>
          <w:lang w:val="en-GB"/>
        </w:rPr>
        <w:t>Sreet</w:t>
      </w:r>
      <w:proofErr w:type="spellEnd"/>
      <w:r>
        <w:rPr>
          <w:rFonts w:ascii="Arial" w:hAnsi="Arial" w:cs="Arial"/>
          <w:lang w:val="en-GB"/>
        </w:rPr>
        <w:t>, Broughton-in-Furness, LA20 6HP</w:t>
      </w:r>
    </w:p>
    <w:p w:rsidR="0002135B" w:rsidRDefault="00FF6D13" w:rsidP="0002135B">
      <w:pPr>
        <w:pStyle w:val="ListParagraph"/>
        <w:tabs>
          <w:tab w:val="left" w:pos="0"/>
        </w:tabs>
        <w:ind w:left="0"/>
        <w:rPr>
          <w:rFonts w:ascii="Arial" w:hAnsi="Arial" w:cs="Arial"/>
          <w:lang w:val="en-GB"/>
        </w:rPr>
      </w:pPr>
      <w:r>
        <w:rPr>
          <w:rFonts w:ascii="Arial" w:hAnsi="Arial" w:cs="Arial"/>
          <w:b/>
          <w:lang w:val="en-GB"/>
        </w:rPr>
        <w:t>General Permitted Development</w:t>
      </w:r>
    </w:p>
    <w:p w:rsidR="00FF6D13" w:rsidRDefault="00FF6D13" w:rsidP="0002135B">
      <w:pPr>
        <w:pStyle w:val="ListParagraph"/>
        <w:tabs>
          <w:tab w:val="left" w:pos="0"/>
        </w:tabs>
        <w:ind w:left="0"/>
        <w:rPr>
          <w:rFonts w:ascii="Arial" w:hAnsi="Arial" w:cs="Arial"/>
          <w:lang w:val="en-GB"/>
        </w:rPr>
      </w:pPr>
      <w:r>
        <w:rPr>
          <w:rFonts w:ascii="Arial" w:hAnsi="Arial" w:cs="Arial"/>
          <w:lang w:val="en-GB"/>
        </w:rPr>
        <w:t>Wall End Farm – New agricultural building</w:t>
      </w:r>
    </w:p>
    <w:p w:rsidR="00FF6D13" w:rsidRDefault="00FF6D13" w:rsidP="00FF6D13">
      <w:pPr>
        <w:pStyle w:val="ListParagraph"/>
        <w:tabs>
          <w:tab w:val="left" w:pos="426"/>
        </w:tabs>
        <w:ind w:left="426"/>
        <w:rPr>
          <w:rFonts w:ascii="Arial" w:hAnsi="Arial" w:cs="Arial"/>
          <w:b/>
          <w:lang w:val="en-GB"/>
        </w:rPr>
      </w:pPr>
    </w:p>
    <w:p w:rsidR="0002135B" w:rsidRDefault="00FF6D13" w:rsidP="0002135B">
      <w:pPr>
        <w:pStyle w:val="ListParagraph"/>
        <w:tabs>
          <w:tab w:val="left" w:pos="0"/>
        </w:tabs>
        <w:ind w:left="426" w:hanging="993"/>
        <w:rPr>
          <w:rFonts w:ascii="Arial" w:hAnsi="Arial" w:cs="Arial"/>
          <w:b/>
          <w:color w:val="000000"/>
          <w:lang w:eastAsia="en-GB"/>
        </w:rPr>
      </w:pPr>
      <w:r>
        <w:rPr>
          <w:rFonts w:ascii="Arial" w:hAnsi="Arial" w:cs="Arial"/>
          <w:b/>
          <w:lang w:val="en-GB"/>
        </w:rPr>
        <w:t>10.</w:t>
      </w:r>
      <w:r>
        <w:rPr>
          <w:rFonts w:ascii="Arial" w:hAnsi="Arial" w:cs="Arial"/>
          <w:b/>
          <w:lang w:val="en-GB"/>
        </w:rPr>
        <w:tab/>
        <w:t>Financial Matters</w:t>
      </w:r>
    </w:p>
    <w:p w:rsidR="00FF6D13" w:rsidRPr="0002135B" w:rsidRDefault="0002135B" w:rsidP="0002135B">
      <w:pPr>
        <w:pStyle w:val="ListParagraph"/>
        <w:tabs>
          <w:tab w:val="left" w:pos="0"/>
        </w:tabs>
        <w:ind w:left="426" w:hanging="993"/>
        <w:rPr>
          <w:rFonts w:ascii="Arial" w:hAnsi="Arial" w:cs="Arial"/>
          <w:b/>
          <w:color w:val="000000"/>
          <w:lang w:eastAsia="en-GB"/>
        </w:rPr>
      </w:pPr>
      <w:r>
        <w:rPr>
          <w:rFonts w:ascii="Arial" w:hAnsi="Arial" w:cs="Arial"/>
          <w:b/>
          <w:color w:val="000000"/>
          <w:lang w:eastAsia="en-GB"/>
        </w:rPr>
        <w:tab/>
      </w:r>
      <w:r w:rsidR="00FF6D13">
        <w:rPr>
          <w:rFonts w:ascii="Arial" w:hAnsi="Arial" w:cs="Arial"/>
          <w:lang w:val="en-GB"/>
        </w:rPr>
        <w:t>To authorise payment of accounts (schedule attached).</w:t>
      </w:r>
    </w:p>
    <w:p w:rsidR="00FF6D13" w:rsidRDefault="00FF6D13" w:rsidP="00FF6D13">
      <w:pPr>
        <w:pStyle w:val="ListParagraph"/>
        <w:shd w:val="clear" w:color="auto" w:fill="FFFFFF"/>
        <w:tabs>
          <w:tab w:val="left" w:pos="426"/>
        </w:tabs>
        <w:ind w:left="426"/>
        <w:rPr>
          <w:rFonts w:ascii="Arial" w:hAnsi="Arial" w:cs="Arial"/>
          <w:lang w:val="en-GB"/>
        </w:rPr>
      </w:pPr>
    </w:p>
    <w:p w:rsidR="002109D7" w:rsidRDefault="00FF6D13" w:rsidP="002109D7">
      <w:pPr>
        <w:pStyle w:val="ListParagraph"/>
        <w:tabs>
          <w:tab w:val="left" w:pos="0"/>
        </w:tabs>
        <w:ind w:left="0" w:hanging="567"/>
        <w:rPr>
          <w:rFonts w:ascii="Arial" w:hAnsi="Arial" w:cs="Arial"/>
          <w:b/>
          <w:lang w:val="en-GB"/>
        </w:rPr>
      </w:pPr>
      <w:r>
        <w:rPr>
          <w:rFonts w:ascii="Arial" w:hAnsi="Arial" w:cs="Arial"/>
          <w:lang w:val="en-GB"/>
        </w:rPr>
        <w:t>11.</w:t>
      </w:r>
      <w:r>
        <w:rPr>
          <w:rFonts w:ascii="Arial" w:hAnsi="Arial" w:cs="Arial"/>
          <w:lang w:val="en-GB"/>
        </w:rPr>
        <w:tab/>
      </w:r>
      <w:r>
        <w:rPr>
          <w:rFonts w:ascii="Arial" w:hAnsi="Arial" w:cs="Arial"/>
          <w:b/>
          <w:lang w:val="en-GB"/>
        </w:rPr>
        <w:t>Correspondence</w:t>
      </w:r>
      <w:r>
        <w:rPr>
          <w:rFonts w:ascii="Arial" w:hAnsi="Arial" w:cs="Arial"/>
        </w:rPr>
        <w:t xml:space="preserve"> </w:t>
      </w:r>
    </w:p>
    <w:p w:rsidR="00FF6D13" w:rsidRPr="002109D7" w:rsidRDefault="002109D7" w:rsidP="002109D7">
      <w:pPr>
        <w:pStyle w:val="ListParagraph"/>
        <w:tabs>
          <w:tab w:val="left" w:pos="0"/>
        </w:tabs>
        <w:ind w:left="0" w:hanging="567"/>
        <w:rPr>
          <w:rFonts w:ascii="Arial" w:hAnsi="Arial" w:cs="Arial"/>
          <w:b/>
          <w:lang w:val="en-GB"/>
        </w:rPr>
      </w:pPr>
      <w:r>
        <w:rPr>
          <w:rFonts w:ascii="Arial" w:hAnsi="Arial" w:cs="Arial"/>
          <w:b/>
          <w:lang w:val="en-GB"/>
        </w:rPr>
        <w:tab/>
      </w:r>
      <w:r w:rsidR="00FF6D13">
        <w:rPr>
          <w:rFonts w:ascii="Arial" w:hAnsi="Arial" w:cs="Arial"/>
          <w:lang w:val="en-GB"/>
        </w:rPr>
        <w:t xml:space="preserve">To note items of correspondence received since the last meeting. </w:t>
      </w:r>
    </w:p>
    <w:p w:rsidR="00FF6D13" w:rsidRDefault="00FF6D13" w:rsidP="00FF6D13">
      <w:pPr>
        <w:pStyle w:val="ListParagraph"/>
        <w:tabs>
          <w:tab w:val="left" w:pos="426"/>
        </w:tabs>
        <w:ind w:left="284"/>
        <w:rPr>
          <w:rFonts w:ascii="Arial" w:hAnsi="Arial" w:cs="Arial"/>
          <w:lang w:val="en-GB"/>
        </w:rPr>
      </w:pPr>
    </w:p>
    <w:p w:rsidR="00FF6D13" w:rsidRDefault="00FF6D13" w:rsidP="002B23A8">
      <w:pPr>
        <w:pStyle w:val="ListParagraph"/>
        <w:numPr>
          <w:ilvl w:val="0"/>
          <w:numId w:val="5"/>
        </w:numPr>
        <w:tabs>
          <w:tab w:val="left" w:pos="0"/>
        </w:tabs>
        <w:ind w:hanging="1996"/>
        <w:rPr>
          <w:rFonts w:ascii="Arial" w:hAnsi="Arial" w:cs="Arial"/>
          <w:b/>
          <w:lang w:val="en-GB"/>
        </w:rPr>
      </w:pPr>
      <w:r>
        <w:rPr>
          <w:rFonts w:ascii="Arial" w:hAnsi="Arial" w:cs="Arial"/>
          <w:b/>
          <w:lang w:val="en-GB"/>
        </w:rPr>
        <w:t>Clerk and Chair’s Progress Report on matters since last meeting.</w:t>
      </w:r>
    </w:p>
    <w:p w:rsidR="00FF6D13" w:rsidRDefault="00FF6D13" w:rsidP="002B23A8">
      <w:pPr>
        <w:pStyle w:val="ListParagraph"/>
        <w:numPr>
          <w:ilvl w:val="0"/>
          <w:numId w:val="2"/>
        </w:numPr>
        <w:tabs>
          <w:tab w:val="left" w:pos="426"/>
        </w:tabs>
        <w:rPr>
          <w:rFonts w:ascii="Arial" w:hAnsi="Arial" w:cs="Arial"/>
          <w:lang w:val="en-GB"/>
        </w:rPr>
      </w:pPr>
      <w:r>
        <w:rPr>
          <w:rFonts w:ascii="Arial" w:hAnsi="Arial" w:cs="Arial"/>
          <w:lang w:val="en-GB"/>
        </w:rPr>
        <w:t>Traffic Calming Complaint</w:t>
      </w:r>
    </w:p>
    <w:p w:rsidR="00FF6D13" w:rsidRDefault="00FF6D13" w:rsidP="002B23A8">
      <w:pPr>
        <w:pStyle w:val="ListParagraph"/>
        <w:numPr>
          <w:ilvl w:val="0"/>
          <w:numId w:val="2"/>
        </w:numPr>
        <w:tabs>
          <w:tab w:val="left" w:pos="426"/>
        </w:tabs>
        <w:rPr>
          <w:rFonts w:ascii="Arial" w:hAnsi="Arial" w:cs="Arial"/>
          <w:lang w:val="en-GB"/>
        </w:rPr>
      </w:pPr>
      <w:r>
        <w:rPr>
          <w:rFonts w:ascii="Arial" w:hAnsi="Arial" w:cs="Arial"/>
          <w:lang w:val="en-GB"/>
        </w:rPr>
        <w:t>Parish Length man</w:t>
      </w:r>
    </w:p>
    <w:p w:rsidR="00FF6D13" w:rsidRDefault="00FF6D13" w:rsidP="002B23A8">
      <w:pPr>
        <w:pStyle w:val="ListParagraph"/>
        <w:numPr>
          <w:ilvl w:val="0"/>
          <w:numId w:val="2"/>
        </w:numPr>
        <w:tabs>
          <w:tab w:val="left" w:pos="426"/>
        </w:tabs>
        <w:rPr>
          <w:rFonts w:ascii="Arial" w:hAnsi="Arial" w:cs="Arial"/>
          <w:lang w:val="en-GB"/>
        </w:rPr>
      </w:pPr>
      <w:r>
        <w:rPr>
          <w:rFonts w:ascii="Arial" w:hAnsi="Arial" w:cs="Arial"/>
          <w:lang w:val="en-GB"/>
        </w:rPr>
        <w:t>Allotment Field</w:t>
      </w:r>
    </w:p>
    <w:p w:rsidR="00FF6D13" w:rsidRDefault="00FF6D13" w:rsidP="002B23A8">
      <w:pPr>
        <w:pStyle w:val="ListParagraph"/>
        <w:numPr>
          <w:ilvl w:val="0"/>
          <w:numId w:val="2"/>
        </w:numPr>
        <w:tabs>
          <w:tab w:val="left" w:pos="426"/>
        </w:tabs>
        <w:rPr>
          <w:rFonts w:ascii="Arial" w:hAnsi="Arial" w:cs="Arial"/>
          <w:lang w:val="en-GB"/>
        </w:rPr>
      </w:pPr>
      <w:r>
        <w:rPr>
          <w:rFonts w:ascii="Arial" w:hAnsi="Arial" w:cs="Arial"/>
          <w:lang w:val="en-GB"/>
        </w:rPr>
        <w:t>Community Led Plan</w:t>
      </w:r>
    </w:p>
    <w:p w:rsidR="00FF6D13" w:rsidRDefault="00FF6D13" w:rsidP="00FF6D13">
      <w:pPr>
        <w:pStyle w:val="ListParagraph"/>
        <w:tabs>
          <w:tab w:val="left" w:pos="426"/>
        </w:tabs>
        <w:ind w:left="786"/>
        <w:rPr>
          <w:rFonts w:ascii="Arial" w:hAnsi="Arial" w:cs="Arial"/>
          <w:lang w:val="en-GB"/>
        </w:rPr>
      </w:pPr>
    </w:p>
    <w:p w:rsidR="00FF6D13" w:rsidRDefault="002109D7" w:rsidP="002109D7">
      <w:pPr>
        <w:tabs>
          <w:tab w:val="left" w:pos="0"/>
          <w:tab w:val="left" w:pos="426"/>
        </w:tabs>
        <w:ind w:hanging="567"/>
        <w:rPr>
          <w:rFonts w:ascii="Arial" w:hAnsi="Arial" w:cs="Arial"/>
          <w:b/>
          <w:lang w:val="en-GB"/>
        </w:rPr>
      </w:pPr>
      <w:r>
        <w:rPr>
          <w:rFonts w:ascii="Arial" w:hAnsi="Arial" w:cs="Arial"/>
          <w:b/>
          <w:lang w:val="en-GB"/>
        </w:rPr>
        <w:t>13.</w:t>
      </w:r>
      <w:r>
        <w:rPr>
          <w:rFonts w:ascii="Arial" w:hAnsi="Arial" w:cs="Arial"/>
          <w:b/>
          <w:lang w:val="en-GB"/>
        </w:rPr>
        <w:tab/>
      </w:r>
      <w:r w:rsidR="00FF6D13">
        <w:rPr>
          <w:rFonts w:ascii="Arial" w:hAnsi="Arial" w:cs="Arial"/>
          <w:b/>
          <w:lang w:val="en-GB"/>
        </w:rPr>
        <w:t>Councillors Reports</w:t>
      </w:r>
    </w:p>
    <w:p w:rsidR="00FF6D13" w:rsidRDefault="002109D7" w:rsidP="002109D7">
      <w:pPr>
        <w:pStyle w:val="ListParagraph"/>
        <w:tabs>
          <w:tab w:val="left" w:pos="0"/>
          <w:tab w:val="left" w:pos="142"/>
          <w:tab w:val="left" w:pos="426"/>
        </w:tabs>
        <w:ind w:left="0" w:hanging="567"/>
        <w:rPr>
          <w:rFonts w:ascii="Arial" w:hAnsi="Arial" w:cs="Arial"/>
        </w:rPr>
      </w:pPr>
      <w:r>
        <w:rPr>
          <w:rFonts w:ascii="Arial" w:hAnsi="Arial" w:cs="Arial"/>
        </w:rPr>
        <w:t xml:space="preserve"> </w:t>
      </w:r>
      <w:r>
        <w:rPr>
          <w:rFonts w:ascii="Arial" w:hAnsi="Arial" w:cs="Arial"/>
        </w:rPr>
        <w:tab/>
      </w:r>
      <w:r w:rsidR="00FF6D13">
        <w:rPr>
          <w:rFonts w:ascii="Arial" w:hAnsi="Arial" w:cs="Arial"/>
        </w:rPr>
        <w:t xml:space="preserve">Each </w:t>
      </w:r>
      <w:proofErr w:type="spellStart"/>
      <w:r w:rsidR="00FF6D13">
        <w:rPr>
          <w:rFonts w:ascii="Arial" w:hAnsi="Arial" w:cs="Arial"/>
        </w:rPr>
        <w:t>Cllr</w:t>
      </w:r>
      <w:proofErr w:type="spellEnd"/>
      <w:r w:rsidR="00FF6D13">
        <w:rPr>
          <w:rFonts w:ascii="Arial" w:hAnsi="Arial" w:cs="Arial"/>
        </w:rPr>
        <w:t xml:space="preserve"> is requested to use this opportunity to report minor matters of information      </w:t>
      </w:r>
    </w:p>
    <w:p w:rsidR="00FF6D13" w:rsidRDefault="002109D7" w:rsidP="002109D7">
      <w:pPr>
        <w:pStyle w:val="ListParagraph"/>
        <w:tabs>
          <w:tab w:val="left" w:pos="142"/>
          <w:tab w:val="left" w:pos="284"/>
          <w:tab w:val="left" w:pos="709"/>
        </w:tabs>
        <w:ind w:left="0" w:hanging="141"/>
        <w:rPr>
          <w:rFonts w:ascii="Arial" w:hAnsi="Arial" w:cs="Arial"/>
          <w:u w:val="single"/>
        </w:rPr>
      </w:pPr>
      <w:r>
        <w:rPr>
          <w:rFonts w:ascii="Arial" w:hAnsi="Arial" w:cs="Arial"/>
        </w:rPr>
        <w:t xml:space="preserve"> </w:t>
      </w:r>
      <w:r>
        <w:rPr>
          <w:rFonts w:ascii="Arial" w:hAnsi="Arial" w:cs="Arial"/>
        </w:rPr>
        <w:tab/>
      </w:r>
      <w:r w:rsidR="00FF6D13">
        <w:rPr>
          <w:rFonts w:ascii="Arial" w:hAnsi="Arial" w:cs="Arial"/>
        </w:rPr>
        <w:t xml:space="preserve">not included elsewhere on the agenda and to raise items for future agendas. </w:t>
      </w:r>
      <w:proofErr w:type="spellStart"/>
      <w:r w:rsidR="00FF6D13">
        <w:rPr>
          <w:rFonts w:ascii="Arial" w:hAnsi="Arial" w:cs="Arial"/>
          <w:u w:val="single"/>
        </w:rPr>
        <w:t>Cllrs</w:t>
      </w:r>
      <w:proofErr w:type="spellEnd"/>
      <w:r w:rsidR="00FF6D13">
        <w:rPr>
          <w:rFonts w:ascii="Arial" w:hAnsi="Arial" w:cs="Arial"/>
          <w:u w:val="single"/>
        </w:rPr>
        <w:t xml:space="preserve"> are </w:t>
      </w:r>
    </w:p>
    <w:p w:rsidR="00FF6D13" w:rsidRDefault="00FF6D13" w:rsidP="002109D7">
      <w:pPr>
        <w:pStyle w:val="ListParagraph"/>
        <w:tabs>
          <w:tab w:val="left" w:pos="0"/>
          <w:tab w:val="left" w:pos="142"/>
          <w:tab w:val="left" w:pos="709"/>
        </w:tabs>
        <w:ind w:left="0" w:hanging="141"/>
        <w:rPr>
          <w:rFonts w:ascii="Arial" w:hAnsi="Arial" w:cs="Arial"/>
          <w:u w:val="single"/>
        </w:rPr>
      </w:pPr>
      <w:r>
        <w:rPr>
          <w:rFonts w:ascii="Arial" w:hAnsi="Arial" w:cs="Arial"/>
        </w:rPr>
        <w:t xml:space="preserve"> </w:t>
      </w:r>
      <w:r>
        <w:rPr>
          <w:rFonts w:ascii="Arial" w:hAnsi="Arial" w:cs="Arial"/>
        </w:rPr>
        <w:tab/>
      </w:r>
      <w:r>
        <w:rPr>
          <w:rFonts w:ascii="Arial" w:hAnsi="Arial" w:cs="Arial"/>
          <w:u w:val="single"/>
        </w:rPr>
        <w:t xml:space="preserve">respectfully reminded that this is not an opportunity for debate or decision making. </w:t>
      </w:r>
    </w:p>
    <w:p w:rsidR="00FF6D13" w:rsidRDefault="00FF6D13" w:rsidP="00FF6D13">
      <w:pPr>
        <w:pStyle w:val="ListParagraph"/>
        <w:tabs>
          <w:tab w:val="left" w:pos="142"/>
          <w:tab w:val="left" w:pos="284"/>
          <w:tab w:val="left" w:pos="709"/>
        </w:tabs>
        <w:ind w:left="567" w:hanging="567"/>
        <w:rPr>
          <w:rFonts w:ascii="Arial" w:hAnsi="Arial" w:cs="Arial"/>
          <w:u w:val="single"/>
        </w:rPr>
      </w:pPr>
    </w:p>
    <w:p w:rsidR="00FF6D13" w:rsidRDefault="002109D7" w:rsidP="002109D7">
      <w:pPr>
        <w:tabs>
          <w:tab w:val="left" w:pos="142"/>
          <w:tab w:val="left" w:pos="284"/>
        </w:tabs>
        <w:ind w:hanging="567"/>
        <w:rPr>
          <w:rFonts w:ascii="Arial" w:hAnsi="Arial" w:cs="Arial"/>
          <w:b/>
        </w:rPr>
      </w:pPr>
      <w:r>
        <w:rPr>
          <w:rFonts w:ascii="Arial" w:hAnsi="Arial" w:cs="Arial"/>
          <w:b/>
        </w:rPr>
        <w:t>14.</w:t>
      </w:r>
      <w:r>
        <w:rPr>
          <w:rFonts w:ascii="Arial" w:hAnsi="Arial" w:cs="Arial"/>
          <w:b/>
        </w:rPr>
        <w:tab/>
      </w:r>
      <w:r w:rsidR="00FF6D13">
        <w:rPr>
          <w:rFonts w:ascii="Arial" w:hAnsi="Arial" w:cs="Arial"/>
          <w:b/>
        </w:rPr>
        <w:t xml:space="preserve">District </w:t>
      </w:r>
      <w:proofErr w:type="spellStart"/>
      <w:r w:rsidR="00FF6D13">
        <w:rPr>
          <w:rFonts w:ascii="Arial" w:hAnsi="Arial" w:cs="Arial"/>
          <w:b/>
        </w:rPr>
        <w:t>Cllr’s</w:t>
      </w:r>
      <w:proofErr w:type="spellEnd"/>
      <w:r w:rsidR="00FF6D13">
        <w:rPr>
          <w:rFonts w:ascii="Arial" w:hAnsi="Arial" w:cs="Arial"/>
          <w:b/>
        </w:rPr>
        <w:t xml:space="preserve"> Report</w:t>
      </w:r>
    </w:p>
    <w:p w:rsidR="00FF6D13" w:rsidRDefault="00FF6D13" w:rsidP="00FF6D13">
      <w:pPr>
        <w:tabs>
          <w:tab w:val="left" w:pos="142"/>
          <w:tab w:val="left" w:pos="284"/>
        </w:tabs>
        <w:rPr>
          <w:rFonts w:ascii="Arial" w:hAnsi="Arial" w:cs="Arial"/>
          <w:b/>
        </w:rPr>
      </w:pPr>
    </w:p>
    <w:p w:rsidR="00FF6D13" w:rsidRDefault="002109D7" w:rsidP="002109D7">
      <w:pPr>
        <w:tabs>
          <w:tab w:val="left" w:pos="0"/>
          <w:tab w:val="left" w:pos="426"/>
        </w:tabs>
        <w:ind w:left="284" w:hanging="851"/>
        <w:rPr>
          <w:rFonts w:ascii="Arial" w:hAnsi="Arial" w:cs="Arial"/>
          <w:b/>
          <w:lang w:val="en-GB"/>
        </w:rPr>
      </w:pPr>
      <w:r>
        <w:rPr>
          <w:rFonts w:ascii="Arial" w:hAnsi="Arial" w:cs="Arial"/>
          <w:b/>
          <w:lang w:val="en-GB"/>
        </w:rPr>
        <w:t>15.</w:t>
      </w:r>
      <w:r>
        <w:rPr>
          <w:rFonts w:ascii="Arial" w:hAnsi="Arial" w:cs="Arial"/>
          <w:b/>
          <w:lang w:val="en-GB"/>
        </w:rPr>
        <w:tab/>
      </w:r>
      <w:r w:rsidR="00FF6D13">
        <w:rPr>
          <w:rFonts w:ascii="Arial" w:hAnsi="Arial" w:cs="Arial"/>
          <w:b/>
          <w:lang w:val="en-GB"/>
        </w:rPr>
        <w:t>Date of Next Meeting</w:t>
      </w:r>
    </w:p>
    <w:p w:rsidR="00FF6D13" w:rsidRDefault="00FF6D13" w:rsidP="002109D7">
      <w:pPr>
        <w:ind w:hanging="142"/>
        <w:rPr>
          <w:rFonts w:ascii="Arial" w:hAnsi="Arial" w:cs="Arial"/>
          <w:lang w:val="en-GB"/>
        </w:rPr>
      </w:pPr>
      <w:r>
        <w:rPr>
          <w:rFonts w:ascii="Arial" w:hAnsi="Arial" w:cs="Arial"/>
          <w:lang w:val="en-GB"/>
        </w:rPr>
        <w:tab/>
        <w:t>To note that the next meeting council meeting is 27 November 2014.</w:t>
      </w:r>
    </w:p>
    <w:p w:rsidR="00FF6D13" w:rsidRDefault="00FF6D13" w:rsidP="00FF6D13">
      <w:pPr>
        <w:tabs>
          <w:tab w:val="left" w:pos="284"/>
        </w:tabs>
        <w:ind w:left="-284"/>
        <w:rPr>
          <w:rFonts w:ascii="Arial" w:hAnsi="Arial" w:cs="Arial"/>
          <w:lang w:val="en-GB"/>
        </w:rPr>
      </w:pPr>
    </w:p>
    <w:p w:rsidR="00FF6D13" w:rsidRDefault="002109D7" w:rsidP="002109D7">
      <w:pPr>
        <w:tabs>
          <w:tab w:val="left" w:pos="0"/>
          <w:tab w:val="left" w:pos="426"/>
        </w:tabs>
        <w:ind w:left="-284"/>
        <w:rPr>
          <w:rFonts w:ascii="Arial" w:hAnsi="Arial" w:cs="Arial"/>
          <w:lang w:val="en-GB"/>
        </w:rPr>
      </w:pPr>
      <w:r>
        <w:rPr>
          <w:rFonts w:ascii="Arial" w:hAnsi="Arial" w:cs="Arial"/>
          <w:lang w:val="en-GB"/>
        </w:rPr>
        <w:tab/>
      </w:r>
      <w:r w:rsidR="00FF6D13">
        <w:rPr>
          <w:rFonts w:ascii="Arial" w:hAnsi="Arial" w:cs="Arial"/>
          <w:lang w:val="en-GB"/>
        </w:rPr>
        <w:t>Signed</w:t>
      </w:r>
    </w:p>
    <w:p w:rsidR="00FF6D13" w:rsidRDefault="00FF6D13" w:rsidP="00FF6D13">
      <w:pPr>
        <w:tabs>
          <w:tab w:val="left" w:pos="426"/>
        </w:tabs>
        <w:jc w:val="both"/>
        <w:rPr>
          <w:rFonts w:ascii="Lucida Handwriting" w:hAnsi="Lucida Handwriting" w:cs="Arial"/>
          <w:lang w:val="en-GB"/>
        </w:rPr>
      </w:pPr>
      <w:r>
        <w:rPr>
          <w:rFonts w:ascii="Lucida Handwriting" w:hAnsi="Lucida Handwriting" w:cs="Arial"/>
          <w:lang w:val="en-GB"/>
        </w:rPr>
        <w:tab/>
      </w:r>
    </w:p>
    <w:p w:rsidR="00FF6D13" w:rsidRDefault="00FF6D13" w:rsidP="00FF6D13">
      <w:pPr>
        <w:tabs>
          <w:tab w:val="left" w:pos="426"/>
        </w:tabs>
        <w:jc w:val="both"/>
        <w:rPr>
          <w:rFonts w:ascii="Lucida Handwriting" w:hAnsi="Lucida Handwriting" w:cs="Arial"/>
          <w:lang w:val="en-GB"/>
        </w:rPr>
      </w:pPr>
      <w:r>
        <w:rPr>
          <w:rFonts w:ascii="Lucida Handwriting" w:hAnsi="Lucida Handwriting" w:cs="Arial"/>
          <w:lang w:val="en-GB"/>
        </w:rPr>
        <w:t>Christine Adams</w:t>
      </w:r>
    </w:p>
    <w:p w:rsidR="00FF6D13" w:rsidRDefault="00FF6D13" w:rsidP="00FF6D13">
      <w:pPr>
        <w:tabs>
          <w:tab w:val="left" w:pos="426"/>
        </w:tabs>
        <w:jc w:val="both"/>
        <w:rPr>
          <w:rFonts w:ascii="Lucida Handwriting" w:hAnsi="Lucida Handwriting" w:cs="Arial"/>
          <w:lang w:val="en-GB"/>
        </w:rPr>
      </w:pPr>
    </w:p>
    <w:p w:rsidR="00FF6D13" w:rsidRDefault="00FF6D13" w:rsidP="00FF6D13">
      <w:pPr>
        <w:tabs>
          <w:tab w:val="left" w:pos="426"/>
        </w:tabs>
        <w:jc w:val="both"/>
        <w:rPr>
          <w:rFonts w:ascii="Arial" w:hAnsi="Arial" w:cs="Arial"/>
          <w:lang w:val="en-GB"/>
        </w:rPr>
      </w:pPr>
      <w:r>
        <w:rPr>
          <w:rFonts w:ascii="Arial" w:hAnsi="Arial" w:cs="Arial"/>
          <w:lang w:val="en-GB"/>
        </w:rPr>
        <w:t>Parish Clerk</w:t>
      </w:r>
    </w:p>
    <w:p w:rsidR="00622DE9" w:rsidRPr="004403FB" w:rsidRDefault="00FF6D13" w:rsidP="004403FB">
      <w:pPr>
        <w:tabs>
          <w:tab w:val="left" w:pos="426"/>
        </w:tabs>
        <w:jc w:val="both"/>
        <w:rPr>
          <w:rFonts w:ascii="Arial" w:hAnsi="Arial" w:cs="Arial"/>
          <w:lang w:val="en-GB"/>
        </w:rPr>
      </w:pPr>
      <w:proofErr w:type="spellStart"/>
      <w:r>
        <w:rPr>
          <w:rFonts w:ascii="Arial" w:hAnsi="Arial" w:cs="Arial"/>
          <w:lang w:val="en-GB"/>
        </w:rPr>
        <w:t>Duddon</w:t>
      </w:r>
      <w:proofErr w:type="spellEnd"/>
      <w:r>
        <w:rPr>
          <w:rFonts w:ascii="Arial" w:hAnsi="Arial" w:cs="Arial"/>
          <w:lang w:val="en-GB"/>
        </w:rPr>
        <w:t xml:space="preserve"> Parish Council</w:t>
      </w:r>
    </w:p>
    <w:p w:rsidR="00622DE9" w:rsidRDefault="00622DE9" w:rsidP="00622DE9">
      <w:pPr>
        <w:ind w:left="360"/>
        <w:rPr>
          <w:rFonts w:ascii="Arial" w:hAnsi="Arial" w:cs="Arial"/>
          <w:lang w:val="en-GB"/>
        </w:rPr>
      </w:pPr>
    </w:p>
    <w:p w:rsidR="00913ECB" w:rsidRDefault="00913ECB" w:rsidP="00913ECB">
      <w:pPr>
        <w:pStyle w:val="ListParagraph"/>
        <w:ind w:left="1069"/>
        <w:jc w:val="both"/>
        <w:rPr>
          <w:rFonts w:ascii="Arial" w:hAnsi="Arial" w:cs="Arial"/>
          <w:sz w:val="22"/>
          <w:szCs w:val="22"/>
          <w:lang w:val="en-GB"/>
        </w:rPr>
      </w:pPr>
    </w:p>
    <w:p w:rsidR="006E0CF5" w:rsidRDefault="006E0CF5" w:rsidP="006E0CF5">
      <w:pPr>
        <w:pStyle w:val="ListParagraph"/>
        <w:ind w:left="1069"/>
        <w:jc w:val="both"/>
        <w:rPr>
          <w:rFonts w:ascii="Arial" w:hAnsi="Arial" w:cs="Arial"/>
          <w:b/>
          <w:lang w:val="en-GB"/>
        </w:rPr>
      </w:pPr>
      <w:r>
        <w:rPr>
          <w:rFonts w:ascii="Arial" w:hAnsi="Arial" w:cs="Arial"/>
          <w:b/>
          <w:lang w:val="en-GB"/>
        </w:rPr>
        <w:tab/>
      </w:r>
    </w:p>
    <w:p w:rsidR="006E0CF5" w:rsidRPr="006E0CF5" w:rsidRDefault="006E0CF5" w:rsidP="006E0CF5">
      <w:pPr>
        <w:pStyle w:val="ListParagraph"/>
        <w:tabs>
          <w:tab w:val="left" w:pos="284"/>
        </w:tabs>
        <w:ind w:left="426"/>
        <w:jc w:val="both"/>
        <w:rPr>
          <w:rFonts w:ascii="Arial" w:hAnsi="Arial" w:cs="Arial"/>
          <w:b/>
          <w:lang w:val="en-GB"/>
        </w:rPr>
      </w:pPr>
    </w:p>
    <w:p w:rsidR="006E0CF5" w:rsidRDefault="006E0CF5" w:rsidP="006E0CF5">
      <w:pPr>
        <w:ind w:left="360"/>
        <w:rPr>
          <w:rFonts w:ascii="Arial" w:hAnsi="Arial" w:cs="Arial"/>
          <w:lang w:val="en-GB"/>
        </w:rPr>
      </w:pPr>
    </w:p>
    <w:p w:rsidR="006E0CF5" w:rsidRDefault="006E0CF5" w:rsidP="006E0CF5">
      <w:pPr>
        <w:jc w:val="both"/>
        <w:rPr>
          <w:rFonts w:ascii="Arial" w:hAnsi="Arial" w:cs="Arial"/>
          <w:sz w:val="22"/>
          <w:szCs w:val="22"/>
          <w:lang w:val="en-GB"/>
        </w:rPr>
      </w:pPr>
    </w:p>
    <w:p w:rsidR="006E0CF5" w:rsidRDefault="006E0CF5" w:rsidP="006E0CF5">
      <w:pPr>
        <w:pStyle w:val="ListParagraph"/>
        <w:rPr>
          <w:rFonts w:ascii="Arial" w:hAnsi="Arial" w:cs="Arial"/>
          <w:b/>
          <w:sz w:val="22"/>
          <w:szCs w:val="22"/>
          <w:lang w:val="en-GB"/>
        </w:rPr>
      </w:pPr>
    </w:p>
    <w:p w:rsidR="006E0CF5" w:rsidRDefault="006E0CF5" w:rsidP="006E0CF5">
      <w:pPr>
        <w:tabs>
          <w:tab w:val="left" w:pos="2268"/>
        </w:tabs>
        <w:rPr>
          <w:rFonts w:ascii="Arial" w:hAnsi="Arial" w:cs="Arial"/>
          <w:sz w:val="32"/>
          <w:szCs w:val="32"/>
        </w:rPr>
      </w:pPr>
    </w:p>
    <w:p w:rsidR="006E0CF5" w:rsidRDefault="006E0CF5" w:rsidP="006E0CF5">
      <w:pPr>
        <w:tabs>
          <w:tab w:val="left" w:pos="0"/>
        </w:tabs>
        <w:jc w:val="center"/>
        <w:rPr>
          <w:rFonts w:ascii="Arial" w:hAnsi="Arial" w:cs="Arial"/>
          <w:b/>
          <w:sz w:val="22"/>
          <w:szCs w:val="22"/>
          <w:u w:val="single"/>
          <w:lang w:val="en-GB"/>
        </w:rPr>
      </w:pPr>
    </w:p>
    <w:p w:rsidR="006E0CF5" w:rsidRDefault="006E0CF5" w:rsidP="006E0CF5">
      <w:pPr>
        <w:tabs>
          <w:tab w:val="left" w:pos="0"/>
        </w:tabs>
        <w:jc w:val="center"/>
        <w:rPr>
          <w:rFonts w:ascii="Arial" w:hAnsi="Arial" w:cs="Arial"/>
          <w:sz w:val="22"/>
          <w:szCs w:val="22"/>
          <w:u w:val="single"/>
          <w:lang w:val="en-GB"/>
        </w:rPr>
      </w:pPr>
    </w:p>
    <w:p w:rsidR="00402873" w:rsidRDefault="00402873" w:rsidP="00402873">
      <w:pPr>
        <w:pStyle w:val="ListParagraph"/>
        <w:rPr>
          <w:rFonts w:ascii="Arial" w:hAnsi="Arial" w:cs="Arial"/>
          <w:b/>
          <w:sz w:val="22"/>
          <w:szCs w:val="22"/>
          <w:lang w:val="en-GB"/>
        </w:rPr>
      </w:pPr>
    </w:p>
    <w:p w:rsidR="00402873" w:rsidRDefault="00402873" w:rsidP="00402873">
      <w:pPr>
        <w:tabs>
          <w:tab w:val="left" w:pos="2268"/>
        </w:tabs>
        <w:rPr>
          <w:rFonts w:ascii="Arial" w:hAnsi="Arial" w:cs="Arial"/>
          <w:sz w:val="32"/>
          <w:szCs w:val="32"/>
        </w:rPr>
      </w:pPr>
    </w:p>
    <w:p w:rsidR="00402873" w:rsidRDefault="00402873" w:rsidP="00402873">
      <w:pPr>
        <w:tabs>
          <w:tab w:val="left" w:pos="0"/>
        </w:tabs>
        <w:jc w:val="center"/>
        <w:rPr>
          <w:rFonts w:ascii="Arial" w:hAnsi="Arial" w:cs="Arial"/>
          <w:b/>
          <w:sz w:val="22"/>
          <w:szCs w:val="22"/>
          <w:u w:val="single"/>
          <w:lang w:val="en-GB"/>
        </w:rPr>
      </w:pPr>
    </w:p>
    <w:p w:rsidR="00402873" w:rsidRDefault="00402873" w:rsidP="00402873">
      <w:pPr>
        <w:tabs>
          <w:tab w:val="left" w:pos="0"/>
        </w:tabs>
        <w:jc w:val="center"/>
        <w:rPr>
          <w:rFonts w:ascii="Arial" w:hAnsi="Arial" w:cs="Arial"/>
          <w:sz w:val="22"/>
          <w:szCs w:val="22"/>
          <w:u w:val="single"/>
          <w:lang w:val="en-GB"/>
        </w:rPr>
      </w:pPr>
    </w:p>
    <w:p w:rsidR="00402873" w:rsidRDefault="00402873" w:rsidP="00402873">
      <w:pPr>
        <w:jc w:val="both"/>
        <w:rPr>
          <w:rFonts w:ascii="Arial" w:hAnsi="Arial" w:cs="Arial"/>
          <w:sz w:val="22"/>
          <w:szCs w:val="22"/>
          <w:lang w:val="en-GB"/>
        </w:rPr>
      </w:pPr>
    </w:p>
    <w:p w:rsidR="00402873" w:rsidRDefault="00402873" w:rsidP="00402873">
      <w:pPr>
        <w:jc w:val="both"/>
        <w:rPr>
          <w:rFonts w:ascii="Arial" w:hAnsi="Arial" w:cs="Arial"/>
          <w:sz w:val="22"/>
          <w:szCs w:val="22"/>
          <w:lang w:val="en-GB"/>
        </w:rPr>
      </w:pPr>
    </w:p>
    <w:p w:rsidR="00402873" w:rsidRDefault="00402873" w:rsidP="00402873">
      <w:pPr>
        <w:jc w:val="both"/>
        <w:rPr>
          <w:rFonts w:ascii="Arial" w:hAnsi="Arial" w:cs="Arial"/>
          <w:sz w:val="22"/>
          <w:szCs w:val="22"/>
          <w:lang w:val="en-GB"/>
        </w:rPr>
      </w:pPr>
    </w:p>
    <w:p w:rsidR="00402873" w:rsidRDefault="00402873" w:rsidP="00402873">
      <w:pPr>
        <w:jc w:val="both"/>
        <w:rPr>
          <w:rFonts w:ascii="Arial" w:hAnsi="Arial" w:cs="Arial"/>
          <w:sz w:val="22"/>
          <w:szCs w:val="22"/>
          <w:lang w:val="en-GB"/>
        </w:rPr>
      </w:pPr>
    </w:p>
    <w:p w:rsidR="00402873" w:rsidRDefault="00402873" w:rsidP="00402873">
      <w:pPr>
        <w:jc w:val="both"/>
        <w:rPr>
          <w:rFonts w:ascii="Arial" w:hAnsi="Arial" w:cs="Arial"/>
          <w:sz w:val="22"/>
          <w:szCs w:val="22"/>
          <w:lang w:val="en-GB"/>
        </w:rPr>
      </w:pPr>
    </w:p>
    <w:p w:rsidR="00402873" w:rsidRDefault="00402873" w:rsidP="00402873">
      <w:pPr>
        <w:jc w:val="both"/>
        <w:rPr>
          <w:rFonts w:ascii="Arial" w:hAnsi="Arial" w:cs="Arial"/>
          <w:sz w:val="22"/>
          <w:szCs w:val="22"/>
          <w:lang w:val="en-GB"/>
        </w:rPr>
      </w:pPr>
    </w:p>
    <w:p w:rsidR="00402873" w:rsidRDefault="00402873" w:rsidP="00402873">
      <w:pPr>
        <w:jc w:val="both"/>
        <w:rPr>
          <w:rFonts w:ascii="Arial" w:hAnsi="Arial" w:cs="Arial"/>
          <w:sz w:val="22"/>
          <w:szCs w:val="22"/>
          <w:lang w:val="en-GB"/>
        </w:rPr>
      </w:pPr>
    </w:p>
    <w:p w:rsidR="00402873" w:rsidRDefault="00402873" w:rsidP="00402873">
      <w:pPr>
        <w:jc w:val="both"/>
        <w:rPr>
          <w:rFonts w:ascii="Arial" w:hAnsi="Arial" w:cs="Arial"/>
          <w:sz w:val="22"/>
          <w:szCs w:val="22"/>
          <w:lang w:val="en-GB"/>
        </w:rPr>
      </w:pPr>
    </w:p>
    <w:p w:rsidR="00402873" w:rsidRDefault="00402873" w:rsidP="00402873">
      <w:pPr>
        <w:jc w:val="both"/>
        <w:rPr>
          <w:rFonts w:ascii="Arial" w:hAnsi="Arial" w:cs="Arial"/>
          <w:sz w:val="22"/>
          <w:szCs w:val="22"/>
          <w:lang w:val="en-GB"/>
        </w:rPr>
      </w:pPr>
    </w:p>
    <w:p w:rsidR="00402873" w:rsidRDefault="00402873" w:rsidP="00402873">
      <w:pPr>
        <w:jc w:val="both"/>
        <w:rPr>
          <w:rFonts w:ascii="Arial" w:hAnsi="Arial" w:cs="Arial"/>
          <w:sz w:val="22"/>
          <w:szCs w:val="22"/>
          <w:lang w:val="en-GB"/>
        </w:rPr>
      </w:pPr>
    </w:p>
    <w:p w:rsidR="00402873" w:rsidRDefault="00402873" w:rsidP="00402873">
      <w:pPr>
        <w:jc w:val="both"/>
        <w:rPr>
          <w:rFonts w:ascii="Arial" w:hAnsi="Arial" w:cs="Arial"/>
          <w:sz w:val="22"/>
          <w:szCs w:val="22"/>
          <w:lang w:val="en-GB"/>
        </w:rPr>
      </w:pPr>
    </w:p>
    <w:p w:rsidR="00402873" w:rsidRDefault="00402873" w:rsidP="00402873">
      <w:pPr>
        <w:jc w:val="both"/>
        <w:rPr>
          <w:rFonts w:ascii="Arial" w:hAnsi="Arial" w:cs="Arial"/>
          <w:sz w:val="22"/>
          <w:szCs w:val="22"/>
          <w:lang w:val="en-GB"/>
        </w:rPr>
      </w:pPr>
    </w:p>
    <w:p w:rsidR="000004B3" w:rsidRDefault="000004B3" w:rsidP="00070975">
      <w:pPr>
        <w:jc w:val="both"/>
        <w:rPr>
          <w:rFonts w:ascii="Arial" w:hAnsi="Arial" w:cs="Arial"/>
          <w:sz w:val="22"/>
          <w:szCs w:val="22"/>
          <w:lang w:val="en-GB"/>
        </w:rPr>
      </w:pPr>
    </w:p>
    <w:p w:rsidR="00070975" w:rsidRDefault="00070975" w:rsidP="00070975">
      <w:pPr>
        <w:jc w:val="both"/>
        <w:rPr>
          <w:rFonts w:ascii="Arial" w:hAnsi="Arial" w:cs="Arial"/>
          <w:sz w:val="22"/>
          <w:szCs w:val="22"/>
          <w:lang w:val="en-GB"/>
        </w:rPr>
      </w:pPr>
    </w:p>
    <w:p w:rsidR="00070975" w:rsidRDefault="00070975" w:rsidP="00070975">
      <w:pPr>
        <w:jc w:val="both"/>
        <w:rPr>
          <w:rFonts w:ascii="Arial" w:hAnsi="Arial" w:cs="Arial"/>
          <w:lang w:val="en-GB"/>
        </w:rPr>
      </w:pPr>
    </w:p>
    <w:p w:rsidR="00727B7A" w:rsidRDefault="00727B7A" w:rsidP="00727B7A">
      <w:pPr>
        <w:jc w:val="center"/>
        <w:rPr>
          <w:rFonts w:ascii="Arial" w:hAnsi="Arial" w:cs="Arial"/>
          <w:sz w:val="32"/>
          <w:szCs w:val="32"/>
        </w:rPr>
      </w:pPr>
    </w:p>
    <w:p w:rsidR="00070975" w:rsidRDefault="00070975" w:rsidP="00727B7A">
      <w:pPr>
        <w:jc w:val="center"/>
        <w:rPr>
          <w:rFonts w:ascii="Arial" w:hAnsi="Arial" w:cs="Arial"/>
          <w:sz w:val="22"/>
          <w:szCs w:val="22"/>
        </w:rPr>
      </w:pPr>
    </w:p>
    <w:p w:rsidR="00727B7A" w:rsidRDefault="00727B7A" w:rsidP="00727B7A">
      <w:pPr>
        <w:jc w:val="both"/>
        <w:rPr>
          <w:rFonts w:ascii="Arial" w:hAnsi="Arial" w:cs="Arial"/>
          <w:sz w:val="22"/>
          <w:szCs w:val="22"/>
          <w:lang w:val="en-GB"/>
        </w:rPr>
      </w:pPr>
    </w:p>
    <w:p w:rsidR="00070975" w:rsidRDefault="00070975" w:rsidP="00727B7A">
      <w:pPr>
        <w:jc w:val="both"/>
        <w:rPr>
          <w:rFonts w:ascii="Arial" w:hAnsi="Arial" w:cs="Arial"/>
          <w:sz w:val="22"/>
          <w:szCs w:val="22"/>
          <w:lang w:val="en-GB"/>
        </w:rPr>
      </w:pPr>
    </w:p>
    <w:p w:rsidR="00727B7A" w:rsidRDefault="00727B7A" w:rsidP="00727B7A">
      <w:pPr>
        <w:jc w:val="both"/>
        <w:rPr>
          <w:rFonts w:ascii="Arial" w:hAnsi="Arial" w:cs="Arial"/>
          <w:sz w:val="22"/>
          <w:szCs w:val="22"/>
          <w:lang w:val="en-GB"/>
        </w:rPr>
      </w:pPr>
    </w:p>
    <w:p w:rsidR="00727B7A" w:rsidRDefault="00727B7A" w:rsidP="00727B7A">
      <w:pPr>
        <w:jc w:val="both"/>
        <w:rPr>
          <w:rFonts w:ascii="Arial" w:hAnsi="Arial" w:cs="Arial"/>
          <w:sz w:val="22"/>
          <w:szCs w:val="22"/>
          <w:lang w:val="en-GB"/>
        </w:rPr>
      </w:pPr>
    </w:p>
    <w:p w:rsidR="00727B7A" w:rsidRDefault="00727B7A" w:rsidP="00727B7A">
      <w:pPr>
        <w:jc w:val="both"/>
        <w:rPr>
          <w:rFonts w:ascii="Arial" w:hAnsi="Arial" w:cs="Arial"/>
          <w:sz w:val="22"/>
          <w:szCs w:val="22"/>
          <w:lang w:val="en-GB"/>
        </w:rPr>
      </w:pPr>
    </w:p>
    <w:p w:rsidR="00652002" w:rsidRDefault="00652002" w:rsidP="00652002">
      <w:pPr>
        <w:tabs>
          <w:tab w:val="left" w:pos="2268"/>
        </w:tabs>
        <w:rPr>
          <w:rFonts w:ascii="Tahoma" w:hAnsi="Tahoma"/>
          <w:szCs w:val="24"/>
        </w:rPr>
      </w:pPr>
    </w:p>
    <w:sectPr w:rsidR="00652002" w:rsidSect="005D2BDA">
      <w:footerReference w:type="default" r:id="rId8"/>
      <w:headerReference w:type="first" r:id="rId9"/>
      <w:pgSz w:w="11907" w:h="16840" w:code="9"/>
      <w:pgMar w:top="1985" w:right="1134" w:bottom="1440"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679" w:rsidRDefault="00FA0679">
      <w:r>
        <w:separator/>
      </w:r>
    </w:p>
  </w:endnote>
  <w:endnote w:type="continuationSeparator" w:id="0">
    <w:p w:rsidR="00FA0679" w:rsidRDefault="00FA06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Optimum">
    <w:altName w:val="Times New Roman"/>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2DD" w:rsidRDefault="001432DD" w:rsidP="00847385">
    <w:pPr>
      <w:pStyle w:val="DefaultTex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679" w:rsidRDefault="00FA0679">
      <w:r>
        <w:separator/>
      </w:r>
    </w:p>
  </w:footnote>
  <w:footnote w:type="continuationSeparator" w:id="0">
    <w:p w:rsidR="00FA0679" w:rsidRDefault="00FA06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2DD" w:rsidRDefault="004E6DFE">
    <w:pPr>
      <w:pStyle w:val="Header"/>
    </w:pPr>
    <w:r w:rsidRPr="004E6DFE">
      <w:rPr>
        <w:noProof/>
      </w:rPr>
      <w:pict>
        <v:shapetype id="_x0000_t202" coordsize="21600,21600" o:spt="202" path="m,l,21600r21600,l21600,xe">
          <v:stroke joinstyle="miter"/>
          <v:path gradientshapeok="t" o:connecttype="rect"/>
        </v:shapetype>
        <v:shape id="_x0000_s1026" type="#_x0000_t202" style="position:absolute;margin-left:313.65pt;margin-top:-7pt;width:110.5pt;height:43.5pt;z-index:251657216" filled="f" stroked="f">
          <v:textbox style="mso-next-textbox:#_x0000_s1026" inset="0,0,0,0">
            <w:txbxContent>
              <w:p w:rsidR="001432DD" w:rsidRDefault="001432DD">
                <w:pPr>
                  <w:tabs>
                    <w:tab w:val="left" w:pos="709"/>
                    <w:tab w:val="left" w:pos="1247"/>
                  </w:tabs>
                  <w:rPr>
                    <w:rFonts w:ascii="Optimum" w:hAnsi="Optimum"/>
                    <w:sz w:val="14"/>
                  </w:rPr>
                </w:pPr>
              </w:p>
              <w:p w:rsidR="001432DD" w:rsidRDefault="00543C1D">
                <w:pPr>
                  <w:tabs>
                    <w:tab w:val="left" w:pos="709"/>
                    <w:tab w:val="left" w:pos="1247"/>
                  </w:tabs>
                  <w:rPr>
                    <w:rFonts w:ascii="Optimum" w:hAnsi="Optimum"/>
                    <w:sz w:val="14"/>
                  </w:rPr>
                </w:pPr>
                <w:r>
                  <w:rPr>
                    <w:rFonts w:ascii="Optimum" w:hAnsi="Optimum"/>
                    <w:sz w:val="14"/>
                  </w:rPr>
                  <w:t>Telephone:</w:t>
                </w:r>
                <w:r>
                  <w:rPr>
                    <w:rFonts w:ascii="Optimum" w:hAnsi="Optimum"/>
                    <w:sz w:val="14"/>
                  </w:rPr>
                  <w:tab/>
                  <w:t xml:space="preserve"> 01229 </w:t>
                </w:r>
                <w:r w:rsidR="00B425A8">
                  <w:rPr>
                    <w:rFonts w:ascii="Optimum" w:hAnsi="Optimum"/>
                    <w:sz w:val="14"/>
                  </w:rPr>
                  <w:t>889319</w:t>
                </w:r>
              </w:p>
              <w:p w:rsidR="001432DD" w:rsidRDefault="001432DD">
                <w:pPr>
                  <w:tabs>
                    <w:tab w:val="left" w:pos="709"/>
                    <w:tab w:val="left" w:pos="1247"/>
                  </w:tabs>
                  <w:rPr>
                    <w:rFonts w:ascii="Optimum" w:hAnsi="Optimum"/>
                    <w:sz w:val="14"/>
                  </w:rPr>
                </w:pPr>
              </w:p>
              <w:p w:rsidR="001432DD" w:rsidRDefault="00847385">
                <w:pPr>
                  <w:rPr>
                    <w:rFonts w:ascii="Optimum" w:hAnsi="Optimum"/>
                    <w:spacing w:val="2"/>
                    <w:sz w:val="12"/>
                  </w:rPr>
                </w:pPr>
                <w:r>
                  <w:rPr>
                    <w:rFonts w:ascii="Optimum" w:hAnsi="Optimum"/>
                    <w:spacing w:val="2"/>
                    <w:sz w:val="12"/>
                  </w:rPr>
                  <w:t xml:space="preserve">Email: </w:t>
                </w:r>
                <w:r w:rsidR="000004B3">
                  <w:rPr>
                    <w:rFonts w:ascii="Optimum" w:hAnsi="Optimum"/>
                    <w:spacing w:val="2"/>
                    <w:sz w:val="12"/>
                  </w:rPr>
                  <w:t>info</w:t>
                </w:r>
                <w:r w:rsidR="001432DD">
                  <w:rPr>
                    <w:rFonts w:ascii="Optimum" w:hAnsi="Optimum"/>
                    <w:spacing w:val="2"/>
                    <w:sz w:val="12"/>
                  </w:rPr>
                  <w:t>@</w:t>
                </w:r>
                <w:r w:rsidR="000004B3">
                  <w:rPr>
                    <w:rFonts w:ascii="Optimum" w:hAnsi="Optimum"/>
                    <w:spacing w:val="2"/>
                    <w:sz w:val="12"/>
                  </w:rPr>
                  <w:t>duddonparishcouncil.org.uk</w:t>
                </w:r>
              </w:p>
            </w:txbxContent>
          </v:textbox>
        </v:shape>
      </w:pict>
    </w:r>
    <w:r w:rsidRPr="004E6DFE">
      <w:rPr>
        <w:noProof/>
      </w:rPr>
      <w:pict>
        <v:line id="_x0000_s1028" style="position:absolute;z-index:251659264" from="2.4pt,58.2pt" to="423.35pt,58.2pt" strokeweight="4.5pt">
          <v:stroke linestyle="thickThin"/>
        </v:line>
      </w:pict>
    </w:r>
    <w:r w:rsidRPr="004E6DFE">
      <w:rPr>
        <w:noProof/>
      </w:rPr>
      <w:pict>
        <v:shape id="_x0000_s1027" type="#_x0000_t202" style="position:absolute;margin-left:.25pt;margin-top:-2.2pt;width:227.1pt;height:29.1pt;z-index:251658240" filled="f" stroked="f">
          <v:textbox style="mso-next-textbox:#_x0000_s1027" inset="0,0,0,0">
            <w:txbxContent>
              <w:p w:rsidR="001432DD" w:rsidRDefault="001432DD">
                <w:pPr>
                  <w:rPr>
                    <w:spacing w:val="-10"/>
                  </w:rPr>
                </w:pPr>
                <w:proofErr w:type="spellStart"/>
                <w:r>
                  <w:rPr>
                    <w:rFonts w:ascii="Impact" w:hAnsi="Impact"/>
                    <w:spacing w:val="-10"/>
                    <w:sz w:val="48"/>
                  </w:rPr>
                  <w:t>Duddon</w:t>
                </w:r>
                <w:proofErr w:type="spellEnd"/>
                <w:r>
                  <w:rPr>
                    <w:rFonts w:ascii="Impact" w:hAnsi="Impact"/>
                    <w:spacing w:val="-10"/>
                    <w:sz w:val="48"/>
                  </w:rPr>
                  <w:t xml:space="preserve"> Parish Council</w:t>
                </w:r>
              </w:p>
            </w:txbxContent>
          </v:textbox>
        </v:shape>
      </w:pict>
    </w:r>
    <w:r w:rsidRPr="004E6DFE">
      <w:rPr>
        <w:noProof/>
      </w:rPr>
      <w:pict>
        <v:shape id="_x0000_s1025" type="#_x0000_t202" style="position:absolute;margin-left:223.65pt;margin-top:.3pt;width:90pt;height:53.9pt;z-index:251656192" o:allowincell="f" filled="f" stroked="f">
          <v:textbox style="mso-next-textbox:#_x0000_s1025" inset="0,0,0,0">
            <w:txbxContent>
              <w:p w:rsidR="001432DD" w:rsidRDefault="00B425A8">
                <w:pPr>
                  <w:rPr>
                    <w:sz w:val="16"/>
                    <w:szCs w:val="16"/>
                    <w:lang w:val="en-GB"/>
                  </w:rPr>
                </w:pPr>
                <w:proofErr w:type="spellStart"/>
                <w:r>
                  <w:rPr>
                    <w:sz w:val="16"/>
                    <w:szCs w:val="16"/>
                    <w:lang w:val="en-GB"/>
                  </w:rPr>
                  <w:t>Browfoot</w:t>
                </w:r>
                <w:proofErr w:type="spellEnd"/>
                <w:r>
                  <w:rPr>
                    <w:sz w:val="16"/>
                    <w:szCs w:val="16"/>
                    <w:lang w:val="en-GB"/>
                  </w:rPr>
                  <w:t xml:space="preserve"> Cottage</w:t>
                </w:r>
              </w:p>
              <w:p w:rsidR="001432DD" w:rsidRDefault="00B425A8">
                <w:pPr>
                  <w:rPr>
                    <w:sz w:val="16"/>
                    <w:szCs w:val="16"/>
                    <w:lang w:val="en-GB"/>
                  </w:rPr>
                </w:pPr>
                <w:proofErr w:type="spellStart"/>
                <w:r>
                  <w:rPr>
                    <w:sz w:val="16"/>
                    <w:szCs w:val="16"/>
                    <w:lang w:val="en-GB"/>
                  </w:rPr>
                  <w:t>Grizebeck</w:t>
                </w:r>
                <w:proofErr w:type="spellEnd"/>
              </w:p>
              <w:p w:rsidR="00847385" w:rsidRDefault="00B425A8">
                <w:pPr>
                  <w:rPr>
                    <w:sz w:val="16"/>
                    <w:szCs w:val="16"/>
                    <w:lang w:val="en-GB"/>
                  </w:rPr>
                </w:pPr>
                <w:r>
                  <w:rPr>
                    <w:sz w:val="16"/>
                    <w:szCs w:val="16"/>
                    <w:lang w:val="en-GB"/>
                  </w:rPr>
                  <w:t>Kirkby</w:t>
                </w:r>
                <w:r w:rsidR="00847385">
                  <w:rPr>
                    <w:sz w:val="16"/>
                    <w:szCs w:val="16"/>
                    <w:lang w:val="en-GB"/>
                  </w:rPr>
                  <w:t>-in-Furness</w:t>
                </w:r>
              </w:p>
              <w:p w:rsidR="001432DD" w:rsidRDefault="001432DD">
                <w:pPr>
                  <w:rPr>
                    <w:sz w:val="16"/>
                    <w:szCs w:val="16"/>
                    <w:lang w:val="en-GB"/>
                  </w:rPr>
                </w:pPr>
                <w:smartTag w:uri="urn:schemas-microsoft-com:office:smarttags" w:element="country-region">
                  <w:smartTag w:uri="urn:schemas-microsoft-com:office:smarttags" w:element="place">
                    <w:r>
                      <w:rPr>
                        <w:sz w:val="16"/>
                        <w:szCs w:val="16"/>
                        <w:lang w:val="en-GB"/>
                      </w:rPr>
                      <w:t>Cumbria</w:t>
                    </w:r>
                  </w:smartTag>
                </w:smartTag>
              </w:p>
              <w:p w:rsidR="001432DD" w:rsidRDefault="00847385">
                <w:pPr>
                  <w:rPr>
                    <w:sz w:val="16"/>
                    <w:szCs w:val="16"/>
                    <w:lang w:val="en-GB"/>
                  </w:rPr>
                </w:pPr>
                <w:r>
                  <w:rPr>
                    <w:sz w:val="16"/>
                    <w:szCs w:val="16"/>
                    <w:lang w:val="en-GB"/>
                  </w:rPr>
                  <w:t>LA</w:t>
                </w:r>
                <w:r w:rsidR="00B425A8">
                  <w:rPr>
                    <w:sz w:val="16"/>
                    <w:szCs w:val="16"/>
                    <w:lang w:val="en-GB"/>
                  </w:rPr>
                  <w:t>17 7XH</w:t>
                </w:r>
              </w:p>
              <w:p w:rsidR="001432DD" w:rsidRDefault="001432DD">
                <w:pPr>
                  <w:rPr>
                    <w:sz w:val="16"/>
                    <w:szCs w:val="16"/>
                    <w:lang w:val="en-GB"/>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703EC"/>
    <w:multiLevelType w:val="hybridMultilevel"/>
    <w:tmpl w:val="85C41580"/>
    <w:lvl w:ilvl="0" w:tplc="DE0C141A">
      <w:start w:val="1"/>
      <w:numFmt w:val="lowerLetter"/>
      <w:lvlText w:val="%1)"/>
      <w:lvlJc w:val="left"/>
      <w:pPr>
        <w:ind w:left="1065"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3D967354"/>
    <w:multiLevelType w:val="hybridMultilevel"/>
    <w:tmpl w:val="3620EBA6"/>
    <w:lvl w:ilvl="0" w:tplc="32EC1000">
      <w:start w:val="6"/>
      <w:numFmt w:val="decimal"/>
      <w:lvlText w:val="%1"/>
      <w:lvlJc w:val="left"/>
      <w:pPr>
        <w:ind w:left="1429" w:hanging="360"/>
      </w:pPr>
      <w:rPr>
        <w:b/>
        <w:color w:val="00000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54673E92"/>
    <w:multiLevelType w:val="hybridMultilevel"/>
    <w:tmpl w:val="A2007DBA"/>
    <w:lvl w:ilvl="0" w:tplc="EC10A806">
      <w:start w:val="1"/>
      <w:numFmt w:val="lowerLetter"/>
      <w:lvlText w:val="%1)"/>
      <w:lvlJc w:val="left"/>
      <w:pPr>
        <w:ind w:left="1146"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59AE2523"/>
    <w:multiLevelType w:val="hybridMultilevel"/>
    <w:tmpl w:val="BC78D9A4"/>
    <w:lvl w:ilvl="0" w:tplc="77580AEE">
      <w:start w:val="1"/>
      <w:numFmt w:val="decimal"/>
      <w:lvlText w:val="%1."/>
      <w:lvlJc w:val="left"/>
      <w:pPr>
        <w:ind w:left="1429"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nsid w:val="6E656A29"/>
    <w:multiLevelType w:val="hybridMultilevel"/>
    <w:tmpl w:val="21C4BB7C"/>
    <w:lvl w:ilvl="0" w:tplc="31AC1E92">
      <w:start w:val="12"/>
      <w:numFmt w:val="decimal"/>
      <w:lvlText w:val="%1."/>
      <w:lvlJc w:val="left"/>
      <w:pPr>
        <w:ind w:left="1429"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75458"/>
    <o:shapelayout v:ext="edit">
      <o:idmap v:ext="edit" data="1"/>
    </o:shapelayout>
  </w:hdrShapeDefaults>
  <w:footnotePr>
    <w:footnote w:id="-1"/>
    <w:footnote w:id="0"/>
  </w:footnotePr>
  <w:endnotePr>
    <w:endnote w:id="-1"/>
    <w:endnote w:id="0"/>
  </w:endnotePr>
  <w:compat/>
  <w:rsids>
    <w:rsidRoot w:val="006A270F"/>
    <w:rsid w:val="000004B3"/>
    <w:rsid w:val="00004719"/>
    <w:rsid w:val="0002135B"/>
    <w:rsid w:val="00024B61"/>
    <w:rsid w:val="00026607"/>
    <w:rsid w:val="00034916"/>
    <w:rsid w:val="000366C9"/>
    <w:rsid w:val="000371EB"/>
    <w:rsid w:val="00043838"/>
    <w:rsid w:val="00055558"/>
    <w:rsid w:val="00055B76"/>
    <w:rsid w:val="000617FD"/>
    <w:rsid w:val="00066CD9"/>
    <w:rsid w:val="00070975"/>
    <w:rsid w:val="0007318F"/>
    <w:rsid w:val="00075130"/>
    <w:rsid w:val="00077C92"/>
    <w:rsid w:val="000A05DB"/>
    <w:rsid w:val="000A4052"/>
    <w:rsid w:val="000A4A63"/>
    <w:rsid w:val="000B0B88"/>
    <w:rsid w:val="000B5C55"/>
    <w:rsid w:val="000B6837"/>
    <w:rsid w:val="000B7CA5"/>
    <w:rsid w:val="000C6CF0"/>
    <w:rsid w:val="000C7642"/>
    <w:rsid w:val="000D1DDE"/>
    <w:rsid w:val="000D7670"/>
    <w:rsid w:val="000E497D"/>
    <w:rsid w:val="000E4B07"/>
    <w:rsid w:val="000F30CD"/>
    <w:rsid w:val="000F5C25"/>
    <w:rsid w:val="000F60B2"/>
    <w:rsid w:val="00104539"/>
    <w:rsid w:val="00110089"/>
    <w:rsid w:val="00111F27"/>
    <w:rsid w:val="00113C88"/>
    <w:rsid w:val="00124234"/>
    <w:rsid w:val="00125E10"/>
    <w:rsid w:val="00127DD6"/>
    <w:rsid w:val="00133A6E"/>
    <w:rsid w:val="00135090"/>
    <w:rsid w:val="00137B4A"/>
    <w:rsid w:val="00142BE9"/>
    <w:rsid w:val="001432DD"/>
    <w:rsid w:val="001534D7"/>
    <w:rsid w:val="00156ACE"/>
    <w:rsid w:val="001608BD"/>
    <w:rsid w:val="00161578"/>
    <w:rsid w:val="001638AE"/>
    <w:rsid w:val="00164B25"/>
    <w:rsid w:val="001678FD"/>
    <w:rsid w:val="00175E7A"/>
    <w:rsid w:val="00187E3C"/>
    <w:rsid w:val="0019204F"/>
    <w:rsid w:val="00192A7F"/>
    <w:rsid w:val="00195799"/>
    <w:rsid w:val="001A35E8"/>
    <w:rsid w:val="001A76BB"/>
    <w:rsid w:val="001C10A3"/>
    <w:rsid w:val="001D0A4A"/>
    <w:rsid w:val="001E1DEE"/>
    <w:rsid w:val="001E59C0"/>
    <w:rsid w:val="001E779E"/>
    <w:rsid w:val="001F388E"/>
    <w:rsid w:val="001F5957"/>
    <w:rsid w:val="002044DB"/>
    <w:rsid w:val="00210421"/>
    <w:rsid w:val="002109D7"/>
    <w:rsid w:val="002205AA"/>
    <w:rsid w:val="00230D40"/>
    <w:rsid w:val="00235AA8"/>
    <w:rsid w:val="00256962"/>
    <w:rsid w:val="002633DB"/>
    <w:rsid w:val="00265AE2"/>
    <w:rsid w:val="002668FE"/>
    <w:rsid w:val="00277FC4"/>
    <w:rsid w:val="0028388D"/>
    <w:rsid w:val="002A70A0"/>
    <w:rsid w:val="002B1000"/>
    <w:rsid w:val="002B1246"/>
    <w:rsid w:val="002B23A8"/>
    <w:rsid w:val="002B3A59"/>
    <w:rsid w:val="002B4E4D"/>
    <w:rsid w:val="002D26E5"/>
    <w:rsid w:val="002D36EE"/>
    <w:rsid w:val="002D4E05"/>
    <w:rsid w:val="002D77E2"/>
    <w:rsid w:val="002E7067"/>
    <w:rsid w:val="002F0D2B"/>
    <w:rsid w:val="002F6353"/>
    <w:rsid w:val="002F7790"/>
    <w:rsid w:val="003029CD"/>
    <w:rsid w:val="00311C36"/>
    <w:rsid w:val="00326E08"/>
    <w:rsid w:val="003311F6"/>
    <w:rsid w:val="00332EF8"/>
    <w:rsid w:val="00333CEA"/>
    <w:rsid w:val="0034230C"/>
    <w:rsid w:val="00345657"/>
    <w:rsid w:val="00372FBF"/>
    <w:rsid w:val="00384635"/>
    <w:rsid w:val="003929C8"/>
    <w:rsid w:val="003937B3"/>
    <w:rsid w:val="00397551"/>
    <w:rsid w:val="003A603C"/>
    <w:rsid w:val="003B66DE"/>
    <w:rsid w:val="003C211A"/>
    <w:rsid w:val="003C4818"/>
    <w:rsid w:val="003C640C"/>
    <w:rsid w:val="003D6FFB"/>
    <w:rsid w:val="003E2E6C"/>
    <w:rsid w:val="003E6941"/>
    <w:rsid w:val="003F145B"/>
    <w:rsid w:val="00401421"/>
    <w:rsid w:val="00402873"/>
    <w:rsid w:val="00403FCF"/>
    <w:rsid w:val="004166C2"/>
    <w:rsid w:val="004322C2"/>
    <w:rsid w:val="00433852"/>
    <w:rsid w:val="00433DCE"/>
    <w:rsid w:val="0043648C"/>
    <w:rsid w:val="004403FB"/>
    <w:rsid w:val="0044290B"/>
    <w:rsid w:val="0045422D"/>
    <w:rsid w:val="00455BA0"/>
    <w:rsid w:val="00462384"/>
    <w:rsid w:val="004642A0"/>
    <w:rsid w:val="004644BF"/>
    <w:rsid w:val="00470369"/>
    <w:rsid w:val="00473ADB"/>
    <w:rsid w:val="004774FD"/>
    <w:rsid w:val="00494B10"/>
    <w:rsid w:val="00496EA6"/>
    <w:rsid w:val="004A0BE9"/>
    <w:rsid w:val="004B214E"/>
    <w:rsid w:val="004B6BA8"/>
    <w:rsid w:val="004C11BE"/>
    <w:rsid w:val="004C433E"/>
    <w:rsid w:val="004C7127"/>
    <w:rsid w:val="004D1CFA"/>
    <w:rsid w:val="004E3272"/>
    <w:rsid w:val="004E37A6"/>
    <w:rsid w:val="004E53A2"/>
    <w:rsid w:val="004E6DFE"/>
    <w:rsid w:val="004F34CC"/>
    <w:rsid w:val="004F61A9"/>
    <w:rsid w:val="004F7433"/>
    <w:rsid w:val="00504D8B"/>
    <w:rsid w:val="00505C14"/>
    <w:rsid w:val="00514B05"/>
    <w:rsid w:val="0052027E"/>
    <w:rsid w:val="005219D1"/>
    <w:rsid w:val="005244E0"/>
    <w:rsid w:val="00534F30"/>
    <w:rsid w:val="00536AA6"/>
    <w:rsid w:val="00540228"/>
    <w:rsid w:val="005407BB"/>
    <w:rsid w:val="0054235D"/>
    <w:rsid w:val="00542BD8"/>
    <w:rsid w:val="00542D30"/>
    <w:rsid w:val="00543033"/>
    <w:rsid w:val="005430EF"/>
    <w:rsid w:val="00543C1D"/>
    <w:rsid w:val="00547805"/>
    <w:rsid w:val="0055281C"/>
    <w:rsid w:val="005537EE"/>
    <w:rsid w:val="00556CDD"/>
    <w:rsid w:val="0056132A"/>
    <w:rsid w:val="00563415"/>
    <w:rsid w:val="0056711D"/>
    <w:rsid w:val="005711A9"/>
    <w:rsid w:val="00574ED8"/>
    <w:rsid w:val="00575F74"/>
    <w:rsid w:val="005762B2"/>
    <w:rsid w:val="005837DA"/>
    <w:rsid w:val="00590F25"/>
    <w:rsid w:val="00593BDC"/>
    <w:rsid w:val="005A0097"/>
    <w:rsid w:val="005A2D5B"/>
    <w:rsid w:val="005A48F7"/>
    <w:rsid w:val="005A6827"/>
    <w:rsid w:val="005B01DC"/>
    <w:rsid w:val="005B0DF7"/>
    <w:rsid w:val="005B39D8"/>
    <w:rsid w:val="005D1F8D"/>
    <w:rsid w:val="005D1F99"/>
    <w:rsid w:val="005D2BDA"/>
    <w:rsid w:val="005D7907"/>
    <w:rsid w:val="005D7D66"/>
    <w:rsid w:val="005E209F"/>
    <w:rsid w:val="005E3F30"/>
    <w:rsid w:val="005E652B"/>
    <w:rsid w:val="005E6D3C"/>
    <w:rsid w:val="005F3E07"/>
    <w:rsid w:val="005F601C"/>
    <w:rsid w:val="00610D60"/>
    <w:rsid w:val="006156C4"/>
    <w:rsid w:val="00616628"/>
    <w:rsid w:val="00620680"/>
    <w:rsid w:val="006228FB"/>
    <w:rsid w:val="00622DE9"/>
    <w:rsid w:val="00625A62"/>
    <w:rsid w:val="00626508"/>
    <w:rsid w:val="0063058D"/>
    <w:rsid w:val="006333FD"/>
    <w:rsid w:val="00634337"/>
    <w:rsid w:val="00636411"/>
    <w:rsid w:val="00646444"/>
    <w:rsid w:val="00647177"/>
    <w:rsid w:val="00647306"/>
    <w:rsid w:val="00651BE9"/>
    <w:rsid w:val="00652002"/>
    <w:rsid w:val="00654C13"/>
    <w:rsid w:val="0066522A"/>
    <w:rsid w:val="00665839"/>
    <w:rsid w:val="00674993"/>
    <w:rsid w:val="006829E0"/>
    <w:rsid w:val="00684898"/>
    <w:rsid w:val="00685600"/>
    <w:rsid w:val="00697777"/>
    <w:rsid w:val="006A107A"/>
    <w:rsid w:val="006A2118"/>
    <w:rsid w:val="006A270F"/>
    <w:rsid w:val="006A5C17"/>
    <w:rsid w:val="006B4820"/>
    <w:rsid w:val="006B4A7D"/>
    <w:rsid w:val="006B4DFE"/>
    <w:rsid w:val="006C0E07"/>
    <w:rsid w:val="006C33E5"/>
    <w:rsid w:val="006C412D"/>
    <w:rsid w:val="006C5349"/>
    <w:rsid w:val="006D32B4"/>
    <w:rsid w:val="006D6945"/>
    <w:rsid w:val="006E0CF5"/>
    <w:rsid w:val="006E748E"/>
    <w:rsid w:val="006F10A1"/>
    <w:rsid w:val="006F6617"/>
    <w:rsid w:val="007051A1"/>
    <w:rsid w:val="007055C7"/>
    <w:rsid w:val="00707022"/>
    <w:rsid w:val="00727B7A"/>
    <w:rsid w:val="00736586"/>
    <w:rsid w:val="00737FFE"/>
    <w:rsid w:val="00750C1E"/>
    <w:rsid w:val="00772E0C"/>
    <w:rsid w:val="007756FB"/>
    <w:rsid w:val="007803EC"/>
    <w:rsid w:val="0078227E"/>
    <w:rsid w:val="00787B14"/>
    <w:rsid w:val="007A4662"/>
    <w:rsid w:val="007B079D"/>
    <w:rsid w:val="007B781B"/>
    <w:rsid w:val="007D5122"/>
    <w:rsid w:val="007E49F0"/>
    <w:rsid w:val="007F311F"/>
    <w:rsid w:val="00802522"/>
    <w:rsid w:val="00806A25"/>
    <w:rsid w:val="00810140"/>
    <w:rsid w:val="0081185A"/>
    <w:rsid w:val="0081405B"/>
    <w:rsid w:val="0081522B"/>
    <w:rsid w:val="00822B4E"/>
    <w:rsid w:val="00822DF2"/>
    <w:rsid w:val="00830082"/>
    <w:rsid w:val="00830206"/>
    <w:rsid w:val="008313EA"/>
    <w:rsid w:val="00836F0C"/>
    <w:rsid w:val="008400AA"/>
    <w:rsid w:val="008455A5"/>
    <w:rsid w:val="00847385"/>
    <w:rsid w:val="00852FDF"/>
    <w:rsid w:val="00857768"/>
    <w:rsid w:val="00866120"/>
    <w:rsid w:val="00866EF1"/>
    <w:rsid w:val="00874AF9"/>
    <w:rsid w:val="008A0811"/>
    <w:rsid w:val="008A2A6C"/>
    <w:rsid w:val="008B3C51"/>
    <w:rsid w:val="008B7AD9"/>
    <w:rsid w:val="008E0A2C"/>
    <w:rsid w:val="008E389B"/>
    <w:rsid w:val="008E50B4"/>
    <w:rsid w:val="008F5CAB"/>
    <w:rsid w:val="009038BC"/>
    <w:rsid w:val="0090601E"/>
    <w:rsid w:val="009132CC"/>
    <w:rsid w:val="00913ECB"/>
    <w:rsid w:val="00926973"/>
    <w:rsid w:val="00930268"/>
    <w:rsid w:val="00931905"/>
    <w:rsid w:val="0096039A"/>
    <w:rsid w:val="00973D15"/>
    <w:rsid w:val="00975E52"/>
    <w:rsid w:val="00976067"/>
    <w:rsid w:val="00991860"/>
    <w:rsid w:val="00997FB7"/>
    <w:rsid w:val="009A0298"/>
    <w:rsid w:val="009A2B42"/>
    <w:rsid w:val="009C4183"/>
    <w:rsid w:val="009C556C"/>
    <w:rsid w:val="009D4D00"/>
    <w:rsid w:val="009D5A52"/>
    <w:rsid w:val="009D5F1A"/>
    <w:rsid w:val="009F1EA6"/>
    <w:rsid w:val="009F7E26"/>
    <w:rsid w:val="00A0496B"/>
    <w:rsid w:val="00A219FC"/>
    <w:rsid w:val="00A326DC"/>
    <w:rsid w:val="00A508CE"/>
    <w:rsid w:val="00A704B6"/>
    <w:rsid w:val="00A74D6B"/>
    <w:rsid w:val="00A75F4E"/>
    <w:rsid w:val="00A857EB"/>
    <w:rsid w:val="00A85B93"/>
    <w:rsid w:val="00A86B50"/>
    <w:rsid w:val="00A92242"/>
    <w:rsid w:val="00A9332E"/>
    <w:rsid w:val="00A96243"/>
    <w:rsid w:val="00AA0E65"/>
    <w:rsid w:val="00AA4597"/>
    <w:rsid w:val="00AB02D8"/>
    <w:rsid w:val="00AB0342"/>
    <w:rsid w:val="00AC0006"/>
    <w:rsid w:val="00AD1D59"/>
    <w:rsid w:val="00AD2E16"/>
    <w:rsid w:val="00AE36DD"/>
    <w:rsid w:val="00AE7BFC"/>
    <w:rsid w:val="00AF28DA"/>
    <w:rsid w:val="00AF625D"/>
    <w:rsid w:val="00B11D82"/>
    <w:rsid w:val="00B15F32"/>
    <w:rsid w:val="00B16623"/>
    <w:rsid w:val="00B16CDF"/>
    <w:rsid w:val="00B219DF"/>
    <w:rsid w:val="00B4164C"/>
    <w:rsid w:val="00B425A8"/>
    <w:rsid w:val="00B435EB"/>
    <w:rsid w:val="00B4396C"/>
    <w:rsid w:val="00B466B5"/>
    <w:rsid w:val="00B50EC2"/>
    <w:rsid w:val="00B539AC"/>
    <w:rsid w:val="00B605AC"/>
    <w:rsid w:val="00B674A4"/>
    <w:rsid w:val="00B8455D"/>
    <w:rsid w:val="00B87B0E"/>
    <w:rsid w:val="00B91EC4"/>
    <w:rsid w:val="00B9510B"/>
    <w:rsid w:val="00BA18E9"/>
    <w:rsid w:val="00BB44B0"/>
    <w:rsid w:val="00BB74B2"/>
    <w:rsid w:val="00BB7760"/>
    <w:rsid w:val="00BB7878"/>
    <w:rsid w:val="00BC5C4E"/>
    <w:rsid w:val="00BC6AC2"/>
    <w:rsid w:val="00BD6C2B"/>
    <w:rsid w:val="00BE01E0"/>
    <w:rsid w:val="00BE260B"/>
    <w:rsid w:val="00BE6D54"/>
    <w:rsid w:val="00BF6094"/>
    <w:rsid w:val="00C023CF"/>
    <w:rsid w:val="00C04B98"/>
    <w:rsid w:val="00C123E8"/>
    <w:rsid w:val="00C127C4"/>
    <w:rsid w:val="00C20CFE"/>
    <w:rsid w:val="00C378CF"/>
    <w:rsid w:val="00C419E5"/>
    <w:rsid w:val="00C424BB"/>
    <w:rsid w:val="00C435D3"/>
    <w:rsid w:val="00C516E7"/>
    <w:rsid w:val="00C51CD9"/>
    <w:rsid w:val="00C53125"/>
    <w:rsid w:val="00C622A8"/>
    <w:rsid w:val="00C666EE"/>
    <w:rsid w:val="00C76266"/>
    <w:rsid w:val="00C90066"/>
    <w:rsid w:val="00C91670"/>
    <w:rsid w:val="00CA27C5"/>
    <w:rsid w:val="00CA3274"/>
    <w:rsid w:val="00CA6CA0"/>
    <w:rsid w:val="00CB4C2D"/>
    <w:rsid w:val="00CB7862"/>
    <w:rsid w:val="00CC058F"/>
    <w:rsid w:val="00CC36E4"/>
    <w:rsid w:val="00CD1192"/>
    <w:rsid w:val="00CE013E"/>
    <w:rsid w:val="00CE2CE6"/>
    <w:rsid w:val="00CF60F3"/>
    <w:rsid w:val="00D04B77"/>
    <w:rsid w:val="00D06084"/>
    <w:rsid w:val="00D141E5"/>
    <w:rsid w:val="00D153DF"/>
    <w:rsid w:val="00D16B23"/>
    <w:rsid w:val="00D17C37"/>
    <w:rsid w:val="00D22D0F"/>
    <w:rsid w:val="00D27077"/>
    <w:rsid w:val="00D346B7"/>
    <w:rsid w:val="00D35479"/>
    <w:rsid w:val="00D359FC"/>
    <w:rsid w:val="00D41DC4"/>
    <w:rsid w:val="00D44F85"/>
    <w:rsid w:val="00D51810"/>
    <w:rsid w:val="00D5233B"/>
    <w:rsid w:val="00D5564E"/>
    <w:rsid w:val="00D62074"/>
    <w:rsid w:val="00D64EF3"/>
    <w:rsid w:val="00D747DB"/>
    <w:rsid w:val="00D82D66"/>
    <w:rsid w:val="00D84F26"/>
    <w:rsid w:val="00D85CF5"/>
    <w:rsid w:val="00D90D6B"/>
    <w:rsid w:val="00D976B4"/>
    <w:rsid w:val="00DA0001"/>
    <w:rsid w:val="00DB0609"/>
    <w:rsid w:val="00DB2149"/>
    <w:rsid w:val="00DC2BCC"/>
    <w:rsid w:val="00DC569B"/>
    <w:rsid w:val="00DC7BEC"/>
    <w:rsid w:val="00DD5235"/>
    <w:rsid w:val="00DF131C"/>
    <w:rsid w:val="00E1133C"/>
    <w:rsid w:val="00E20CD1"/>
    <w:rsid w:val="00E27927"/>
    <w:rsid w:val="00E33EA9"/>
    <w:rsid w:val="00E374A8"/>
    <w:rsid w:val="00E37E3E"/>
    <w:rsid w:val="00E56F94"/>
    <w:rsid w:val="00E57872"/>
    <w:rsid w:val="00E76BA0"/>
    <w:rsid w:val="00E77C3E"/>
    <w:rsid w:val="00E77D00"/>
    <w:rsid w:val="00E84D4F"/>
    <w:rsid w:val="00E929C7"/>
    <w:rsid w:val="00E944B2"/>
    <w:rsid w:val="00E950E1"/>
    <w:rsid w:val="00EA372D"/>
    <w:rsid w:val="00EB1400"/>
    <w:rsid w:val="00EB2A26"/>
    <w:rsid w:val="00EC2707"/>
    <w:rsid w:val="00ED2135"/>
    <w:rsid w:val="00ED4DD9"/>
    <w:rsid w:val="00EE46BF"/>
    <w:rsid w:val="00EF75C9"/>
    <w:rsid w:val="00EF7D50"/>
    <w:rsid w:val="00F177B3"/>
    <w:rsid w:val="00F226B9"/>
    <w:rsid w:val="00F26ECF"/>
    <w:rsid w:val="00F27448"/>
    <w:rsid w:val="00F32DB0"/>
    <w:rsid w:val="00F3419E"/>
    <w:rsid w:val="00F43E84"/>
    <w:rsid w:val="00F5402C"/>
    <w:rsid w:val="00F543C5"/>
    <w:rsid w:val="00F574D5"/>
    <w:rsid w:val="00F65215"/>
    <w:rsid w:val="00F66DEF"/>
    <w:rsid w:val="00F678DA"/>
    <w:rsid w:val="00F750A3"/>
    <w:rsid w:val="00F754C2"/>
    <w:rsid w:val="00F77A93"/>
    <w:rsid w:val="00F879BF"/>
    <w:rsid w:val="00F96445"/>
    <w:rsid w:val="00FA0679"/>
    <w:rsid w:val="00FA5449"/>
    <w:rsid w:val="00FA6FF5"/>
    <w:rsid w:val="00FD49B0"/>
    <w:rsid w:val="00FD73EB"/>
    <w:rsid w:val="00FD7C27"/>
    <w:rsid w:val="00FE277D"/>
    <w:rsid w:val="00FF3838"/>
    <w:rsid w:val="00FF5DF9"/>
    <w:rsid w:val="00FF6D1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75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07A"/>
    <w:rPr>
      <w:lang w:val="en-US" w:eastAsia="en-US"/>
    </w:rPr>
  </w:style>
  <w:style w:type="paragraph" w:styleId="Heading2">
    <w:name w:val="heading 2"/>
    <w:basedOn w:val="Normal"/>
    <w:next w:val="Normal"/>
    <w:qFormat/>
    <w:rsid w:val="006A107A"/>
    <w:pPr>
      <w:keepNext/>
      <w:outlineLvl w:val="1"/>
    </w:pPr>
    <w:rPr>
      <w:sz w:val="24"/>
    </w:rPr>
  </w:style>
  <w:style w:type="paragraph" w:styleId="Heading3">
    <w:name w:val="heading 3"/>
    <w:basedOn w:val="Normal"/>
    <w:next w:val="Normal"/>
    <w:qFormat/>
    <w:rsid w:val="006A107A"/>
    <w:pPr>
      <w:keepNext/>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A107A"/>
    <w:pPr>
      <w:tabs>
        <w:tab w:val="center" w:pos="4153"/>
        <w:tab w:val="right" w:pos="8306"/>
      </w:tabs>
    </w:pPr>
  </w:style>
  <w:style w:type="paragraph" w:customStyle="1" w:styleId="ReturnAddress">
    <w:name w:val="Return Address"/>
    <w:basedOn w:val="Normal"/>
    <w:rsid w:val="006A107A"/>
    <w:pPr>
      <w:tabs>
        <w:tab w:val="left" w:pos="567"/>
        <w:tab w:val="left" w:pos="1020"/>
      </w:tabs>
    </w:pPr>
    <w:rPr>
      <w:rFonts w:ascii="Optimum" w:hAnsi="Optimum"/>
      <w:sz w:val="14"/>
    </w:rPr>
  </w:style>
  <w:style w:type="paragraph" w:customStyle="1" w:styleId="DefaultText">
    <w:name w:val="Default Text"/>
    <w:basedOn w:val="Normal"/>
    <w:rsid w:val="006A107A"/>
    <w:pPr>
      <w:spacing w:after="300" w:line="290" w:lineRule="auto"/>
    </w:pPr>
    <w:rPr>
      <w:rFonts w:ascii="Book Antiqua" w:hAnsi="Book Antiqua"/>
    </w:rPr>
  </w:style>
  <w:style w:type="paragraph" w:styleId="BodyText">
    <w:name w:val="Body Text"/>
    <w:basedOn w:val="Normal"/>
    <w:semiHidden/>
    <w:rsid w:val="006A107A"/>
    <w:rPr>
      <w:sz w:val="24"/>
    </w:rPr>
  </w:style>
  <w:style w:type="paragraph" w:styleId="Footer">
    <w:name w:val="footer"/>
    <w:basedOn w:val="Normal"/>
    <w:link w:val="FooterChar"/>
    <w:uiPriority w:val="99"/>
    <w:rsid w:val="006A107A"/>
    <w:pPr>
      <w:tabs>
        <w:tab w:val="center" w:pos="4320"/>
        <w:tab w:val="right" w:pos="8640"/>
      </w:tabs>
    </w:pPr>
  </w:style>
  <w:style w:type="paragraph" w:customStyle="1" w:styleId="Address">
    <w:name w:val="Address"/>
    <w:basedOn w:val="Normal"/>
    <w:rsid w:val="006A107A"/>
    <w:pPr>
      <w:spacing w:line="290" w:lineRule="auto"/>
    </w:pPr>
    <w:rPr>
      <w:rFonts w:ascii="Book Antiqua" w:hAnsi="Book Antiqua"/>
      <w:lang w:val="en-GB"/>
    </w:rPr>
  </w:style>
  <w:style w:type="character" w:styleId="Strong">
    <w:name w:val="Strong"/>
    <w:basedOn w:val="DefaultParagraphFont"/>
    <w:qFormat/>
    <w:rsid w:val="006A107A"/>
    <w:rPr>
      <w:b/>
      <w:bCs/>
    </w:rPr>
  </w:style>
  <w:style w:type="character" w:customStyle="1" w:styleId="FooterChar">
    <w:name w:val="Footer Char"/>
    <w:basedOn w:val="DefaultParagraphFont"/>
    <w:link w:val="Footer"/>
    <w:uiPriority w:val="99"/>
    <w:rsid w:val="00BB74B2"/>
    <w:rPr>
      <w:lang w:val="en-US" w:eastAsia="en-US"/>
    </w:rPr>
  </w:style>
  <w:style w:type="paragraph" w:styleId="BalloonText">
    <w:name w:val="Balloon Text"/>
    <w:basedOn w:val="Normal"/>
    <w:link w:val="BalloonTextChar"/>
    <w:uiPriority w:val="99"/>
    <w:semiHidden/>
    <w:unhideWhenUsed/>
    <w:rsid w:val="00B15F32"/>
    <w:rPr>
      <w:rFonts w:ascii="Tahoma" w:hAnsi="Tahoma" w:cs="Tahoma"/>
      <w:sz w:val="16"/>
      <w:szCs w:val="16"/>
    </w:rPr>
  </w:style>
  <w:style w:type="character" w:customStyle="1" w:styleId="BalloonTextChar">
    <w:name w:val="Balloon Text Char"/>
    <w:basedOn w:val="DefaultParagraphFont"/>
    <w:link w:val="BalloonText"/>
    <w:uiPriority w:val="99"/>
    <w:semiHidden/>
    <w:rsid w:val="00B15F32"/>
    <w:rPr>
      <w:rFonts w:ascii="Tahoma" w:hAnsi="Tahoma" w:cs="Tahoma"/>
      <w:sz w:val="16"/>
      <w:szCs w:val="16"/>
      <w:lang w:val="en-US" w:eastAsia="en-US"/>
    </w:rPr>
  </w:style>
  <w:style w:type="paragraph" w:styleId="ListParagraph">
    <w:name w:val="List Paragraph"/>
    <w:basedOn w:val="Normal"/>
    <w:uiPriority w:val="34"/>
    <w:qFormat/>
    <w:rsid w:val="0044290B"/>
    <w:pPr>
      <w:ind w:left="720"/>
      <w:contextualSpacing/>
    </w:pPr>
  </w:style>
  <w:style w:type="paragraph" w:styleId="BodyTextIndent">
    <w:name w:val="Body Text Indent"/>
    <w:basedOn w:val="Normal"/>
    <w:link w:val="BodyTextIndentChar"/>
    <w:uiPriority w:val="99"/>
    <w:semiHidden/>
    <w:unhideWhenUsed/>
    <w:rsid w:val="005219D1"/>
    <w:pPr>
      <w:spacing w:after="120"/>
      <w:ind w:left="283"/>
    </w:pPr>
  </w:style>
  <w:style w:type="character" w:customStyle="1" w:styleId="BodyTextIndentChar">
    <w:name w:val="Body Text Indent Char"/>
    <w:basedOn w:val="DefaultParagraphFont"/>
    <w:link w:val="BodyTextIndent"/>
    <w:uiPriority w:val="99"/>
    <w:semiHidden/>
    <w:rsid w:val="005219D1"/>
    <w:rPr>
      <w:lang w:val="en-US" w:eastAsia="en-US"/>
    </w:rPr>
  </w:style>
  <w:style w:type="paragraph" w:styleId="NoSpacing">
    <w:name w:val="No Spacing"/>
    <w:uiPriority w:val="1"/>
    <w:qFormat/>
    <w:rsid w:val="00B87B0E"/>
    <w:rPr>
      <w:lang w:val="en-US" w:eastAsia="en-US"/>
    </w:rPr>
  </w:style>
  <w:style w:type="paragraph" w:customStyle="1" w:styleId="yiv992485350msonormal">
    <w:name w:val="yiv992485350msonormal"/>
    <w:basedOn w:val="Normal"/>
    <w:rsid w:val="005D2BDA"/>
    <w:pPr>
      <w:spacing w:before="100" w:beforeAutospacing="1" w:after="100" w:afterAutospacing="1"/>
    </w:pPr>
    <w:rPr>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143088207">
      <w:bodyDiv w:val="1"/>
      <w:marLeft w:val="0"/>
      <w:marRight w:val="0"/>
      <w:marTop w:val="0"/>
      <w:marBottom w:val="0"/>
      <w:divBdr>
        <w:top w:val="none" w:sz="0" w:space="0" w:color="auto"/>
        <w:left w:val="none" w:sz="0" w:space="0" w:color="auto"/>
        <w:bottom w:val="none" w:sz="0" w:space="0" w:color="auto"/>
        <w:right w:val="none" w:sz="0" w:space="0" w:color="auto"/>
      </w:divBdr>
    </w:div>
    <w:div w:id="212229323">
      <w:bodyDiv w:val="1"/>
      <w:marLeft w:val="0"/>
      <w:marRight w:val="0"/>
      <w:marTop w:val="0"/>
      <w:marBottom w:val="0"/>
      <w:divBdr>
        <w:top w:val="none" w:sz="0" w:space="0" w:color="auto"/>
        <w:left w:val="none" w:sz="0" w:space="0" w:color="auto"/>
        <w:bottom w:val="none" w:sz="0" w:space="0" w:color="auto"/>
        <w:right w:val="none" w:sz="0" w:space="0" w:color="auto"/>
      </w:divBdr>
    </w:div>
    <w:div w:id="213778593">
      <w:bodyDiv w:val="1"/>
      <w:marLeft w:val="0"/>
      <w:marRight w:val="0"/>
      <w:marTop w:val="0"/>
      <w:marBottom w:val="0"/>
      <w:divBdr>
        <w:top w:val="none" w:sz="0" w:space="0" w:color="auto"/>
        <w:left w:val="none" w:sz="0" w:space="0" w:color="auto"/>
        <w:bottom w:val="none" w:sz="0" w:space="0" w:color="auto"/>
        <w:right w:val="none" w:sz="0" w:space="0" w:color="auto"/>
      </w:divBdr>
    </w:div>
    <w:div w:id="246958624">
      <w:bodyDiv w:val="1"/>
      <w:marLeft w:val="0"/>
      <w:marRight w:val="0"/>
      <w:marTop w:val="0"/>
      <w:marBottom w:val="0"/>
      <w:divBdr>
        <w:top w:val="none" w:sz="0" w:space="0" w:color="auto"/>
        <w:left w:val="none" w:sz="0" w:space="0" w:color="auto"/>
        <w:bottom w:val="none" w:sz="0" w:space="0" w:color="auto"/>
        <w:right w:val="none" w:sz="0" w:space="0" w:color="auto"/>
      </w:divBdr>
    </w:div>
    <w:div w:id="271790239">
      <w:bodyDiv w:val="1"/>
      <w:marLeft w:val="0"/>
      <w:marRight w:val="0"/>
      <w:marTop w:val="0"/>
      <w:marBottom w:val="0"/>
      <w:divBdr>
        <w:top w:val="none" w:sz="0" w:space="0" w:color="auto"/>
        <w:left w:val="none" w:sz="0" w:space="0" w:color="auto"/>
        <w:bottom w:val="none" w:sz="0" w:space="0" w:color="auto"/>
        <w:right w:val="none" w:sz="0" w:space="0" w:color="auto"/>
      </w:divBdr>
    </w:div>
    <w:div w:id="290325162">
      <w:bodyDiv w:val="1"/>
      <w:marLeft w:val="0"/>
      <w:marRight w:val="0"/>
      <w:marTop w:val="0"/>
      <w:marBottom w:val="0"/>
      <w:divBdr>
        <w:top w:val="none" w:sz="0" w:space="0" w:color="auto"/>
        <w:left w:val="none" w:sz="0" w:space="0" w:color="auto"/>
        <w:bottom w:val="none" w:sz="0" w:space="0" w:color="auto"/>
        <w:right w:val="none" w:sz="0" w:space="0" w:color="auto"/>
      </w:divBdr>
    </w:div>
    <w:div w:id="338429069">
      <w:bodyDiv w:val="1"/>
      <w:marLeft w:val="0"/>
      <w:marRight w:val="0"/>
      <w:marTop w:val="0"/>
      <w:marBottom w:val="0"/>
      <w:divBdr>
        <w:top w:val="none" w:sz="0" w:space="0" w:color="auto"/>
        <w:left w:val="none" w:sz="0" w:space="0" w:color="auto"/>
        <w:bottom w:val="none" w:sz="0" w:space="0" w:color="auto"/>
        <w:right w:val="none" w:sz="0" w:space="0" w:color="auto"/>
      </w:divBdr>
    </w:div>
    <w:div w:id="340668750">
      <w:bodyDiv w:val="1"/>
      <w:marLeft w:val="0"/>
      <w:marRight w:val="0"/>
      <w:marTop w:val="0"/>
      <w:marBottom w:val="0"/>
      <w:divBdr>
        <w:top w:val="none" w:sz="0" w:space="0" w:color="auto"/>
        <w:left w:val="none" w:sz="0" w:space="0" w:color="auto"/>
        <w:bottom w:val="none" w:sz="0" w:space="0" w:color="auto"/>
        <w:right w:val="none" w:sz="0" w:space="0" w:color="auto"/>
      </w:divBdr>
    </w:div>
    <w:div w:id="390924313">
      <w:bodyDiv w:val="1"/>
      <w:marLeft w:val="0"/>
      <w:marRight w:val="0"/>
      <w:marTop w:val="0"/>
      <w:marBottom w:val="0"/>
      <w:divBdr>
        <w:top w:val="none" w:sz="0" w:space="0" w:color="auto"/>
        <w:left w:val="none" w:sz="0" w:space="0" w:color="auto"/>
        <w:bottom w:val="none" w:sz="0" w:space="0" w:color="auto"/>
        <w:right w:val="none" w:sz="0" w:space="0" w:color="auto"/>
      </w:divBdr>
    </w:div>
    <w:div w:id="417138656">
      <w:bodyDiv w:val="1"/>
      <w:marLeft w:val="0"/>
      <w:marRight w:val="0"/>
      <w:marTop w:val="0"/>
      <w:marBottom w:val="0"/>
      <w:divBdr>
        <w:top w:val="none" w:sz="0" w:space="0" w:color="auto"/>
        <w:left w:val="none" w:sz="0" w:space="0" w:color="auto"/>
        <w:bottom w:val="none" w:sz="0" w:space="0" w:color="auto"/>
        <w:right w:val="none" w:sz="0" w:space="0" w:color="auto"/>
      </w:divBdr>
    </w:div>
    <w:div w:id="435448593">
      <w:bodyDiv w:val="1"/>
      <w:marLeft w:val="0"/>
      <w:marRight w:val="0"/>
      <w:marTop w:val="0"/>
      <w:marBottom w:val="0"/>
      <w:divBdr>
        <w:top w:val="none" w:sz="0" w:space="0" w:color="auto"/>
        <w:left w:val="none" w:sz="0" w:space="0" w:color="auto"/>
        <w:bottom w:val="none" w:sz="0" w:space="0" w:color="auto"/>
        <w:right w:val="none" w:sz="0" w:space="0" w:color="auto"/>
      </w:divBdr>
    </w:div>
    <w:div w:id="474182450">
      <w:bodyDiv w:val="1"/>
      <w:marLeft w:val="0"/>
      <w:marRight w:val="0"/>
      <w:marTop w:val="0"/>
      <w:marBottom w:val="0"/>
      <w:divBdr>
        <w:top w:val="none" w:sz="0" w:space="0" w:color="auto"/>
        <w:left w:val="none" w:sz="0" w:space="0" w:color="auto"/>
        <w:bottom w:val="none" w:sz="0" w:space="0" w:color="auto"/>
        <w:right w:val="none" w:sz="0" w:space="0" w:color="auto"/>
      </w:divBdr>
    </w:div>
    <w:div w:id="503398283">
      <w:bodyDiv w:val="1"/>
      <w:marLeft w:val="0"/>
      <w:marRight w:val="0"/>
      <w:marTop w:val="0"/>
      <w:marBottom w:val="0"/>
      <w:divBdr>
        <w:top w:val="none" w:sz="0" w:space="0" w:color="auto"/>
        <w:left w:val="none" w:sz="0" w:space="0" w:color="auto"/>
        <w:bottom w:val="none" w:sz="0" w:space="0" w:color="auto"/>
        <w:right w:val="none" w:sz="0" w:space="0" w:color="auto"/>
      </w:divBdr>
    </w:div>
    <w:div w:id="505943609">
      <w:bodyDiv w:val="1"/>
      <w:marLeft w:val="0"/>
      <w:marRight w:val="0"/>
      <w:marTop w:val="0"/>
      <w:marBottom w:val="0"/>
      <w:divBdr>
        <w:top w:val="none" w:sz="0" w:space="0" w:color="auto"/>
        <w:left w:val="none" w:sz="0" w:space="0" w:color="auto"/>
        <w:bottom w:val="none" w:sz="0" w:space="0" w:color="auto"/>
        <w:right w:val="none" w:sz="0" w:space="0" w:color="auto"/>
      </w:divBdr>
    </w:div>
    <w:div w:id="508368462">
      <w:bodyDiv w:val="1"/>
      <w:marLeft w:val="0"/>
      <w:marRight w:val="0"/>
      <w:marTop w:val="0"/>
      <w:marBottom w:val="0"/>
      <w:divBdr>
        <w:top w:val="none" w:sz="0" w:space="0" w:color="auto"/>
        <w:left w:val="none" w:sz="0" w:space="0" w:color="auto"/>
        <w:bottom w:val="none" w:sz="0" w:space="0" w:color="auto"/>
        <w:right w:val="none" w:sz="0" w:space="0" w:color="auto"/>
      </w:divBdr>
    </w:div>
    <w:div w:id="555167019">
      <w:bodyDiv w:val="1"/>
      <w:marLeft w:val="0"/>
      <w:marRight w:val="0"/>
      <w:marTop w:val="0"/>
      <w:marBottom w:val="0"/>
      <w:divBdr>
        <w:top w:val="none" w:sz="0" w:space="0" w:color="auto"/>
        <w:left w:val="none" w:sz="0" w:space="0" w:color="auto"/>
        <w:bottom w:val="none" w:sz="0" w:space="0" w:color="auto"/>
        <w:right w:val="none" w:sz="0" w:space="0" w:color="auto"/>
      </w:divBdr>
    </w:div>
    <w:div w:id="687024482">
      <w:bodyDiv w:val="1"/>
      <w:marLeft w:val="0"/>
      <w:marRight w:val="0"/>
      <w:marTop w:val="0"/>
      <w:marBottom w:val="0"/>
      <w:divBdr>
        <w:top w:val="none" w:sz="0" w:space="0" w:color="auto"/>
        <w:left w:val="none" w:sz="0" w:space="0" w:color="auto"/>
        <w:bottom w:val="none" w:sz="0" w:space="0" w:color="auto"/>
        <w:right w:val="none" w:sz="0" w:space="0" w:color="auto"/>
      </w:divBdr>
    </w:div>
    <w:div w:id="701630171">
      <w:bodyDiv w:val="1"/>
      <w:marLeft w:val="0"/>
      <w:marRight w:val="0"/>
      <w:marTop w:val="0"/>
      <w:marBottom w:val="0"/>
      <w:divBdr>
        <w:top w:val="none" w:sz="0" w:space="0" w:color="auto"/>
        <w:left w:val="none" w:sz="0" w:space="0" w:color="auto"/>
        <w:bottom w:val="none" w:sz="0" w:space="0" w:color="auto"/>
        <w:right w:val="none" w:sz="0" w:space="0" w:color="auto"/>
      </w:divBdr>
    </w:div>
    <w:div w:id="739061389">
      <w:bodyDiv w:val="1"/>
      <w:marLeft w:val="0"/>
      <w:marRight w:val="0"/>
      <w:marTop w:val="0"/>
      <w:marBottom w:val="0"/>
      <w:divBdr>
        <w:top w:val="none" w:sz="0" w:space="0" w:color="auto"/>
        <w:left w:val="none" w:sz="0" w:space="0" w:color="auto"/>
        <w:bottom w:val="none" w:sz="0" w:space="0" w:color="auto"/>
        <w:right w:val="none" w:sz="0" w:space="0" w:color="auto"/>
      </w:divBdr>
    </w:div>
    <w:div w:id="773287576">
      <w:bodyDiv w:val="1"/>
      <w:marLeft w:val="0"/>
      <w:marRight w:val="0"/>
      <w:marTop w:val="0"/>
      <w:marBottom w:val="0"/>
      <w:divBdr>
        <w:top w:val="none" w:sz="0" w:space="0" w:color="auto"/>
        <w:left w:val="none" w:sz="0" w:space="0" w:color="auto"/>
        <w:bottom w:val="none" w:sz="0" w:space="0" w:color="auto"/>
        <w:right w:val="none" w:sz="0" w:space="0" w:color="auto"/>
      </w:divBdr>
    </w:div>
    <w:div w:id="782842207">
      <w:bodyDiv w:val="1"/>
      <w:marLeft w:val="0"/>
      <w:marRight w:val="0"/>
      <w:marTop w:val="0"/>
      <w:marBottom w:val="0"/>
      <w:divBdr>
        <w:top w:val="none" w:sz="0" w:space="0" w:color="auto"/>
        <w:left w:val="none" w:sz="0" w:space="0" w:color="auto"/>
        <w:bottom w:val="none" w:sz="0" w:space="0" w:color="auto"/>
        <w:right w:val="none" w:sz="0" w:space="0" w:color="auto"/>
      </w:divBdr>
    </w:div>
    <w:div w:id="806312934">
      <w:bodyDiv w:val="1"/>
      <w:marLeft w:val="0"/>
      <w:marRight w:val="0"/>
      <w:marTop w:val="0"/>
      <w:marBottom w:val="0"/>
      <w:divBdr>
        <w:top w:val="none" w:sz="0" w:space="0" w:color="auto"/>
        <w:left w:val="none" w:sz="0" w:space="0" w:color="auto"/>
        <w:bottom w:val="none" w:sz="0" w:space="0" w:color="auto"/>
        <w:right w:val="none" w:sz="0" w:space="0" w:color="auto"/>
      </w:divBdr>
    </w:div>
    <w:div w:id="829247121">
      <w:bodyDiv w:val="1"/>
      <w:marLeft w:val="0"/>
      <w:marRight w:val="0"/>
      <w:marTop w:val="0"/>
      <w:marBottom w:val="0"/>
      <w:divBdr>
        <w:top w:val="none" w:sz="0" w:space="0" w:color="auto"/>
        <w:left w:val="none" w:sz="0" w:space="0" w:color="auto"/>
        <w:bottom w:val="none" w:sz="0" w:space="0" w:color="auto"/>
        <w:right w:val="none" w:sz="0" w:space="0" w:color="auto"/>
      </w:divBdr>
    </w:div>
    <w:div w:id="851333616">
      <w:bodyDiv w:val="1"/>
      <w:marLeft w:val="0"/>
      <w:marRight w:val="0"/>
      <w:marTop w:val="0"/>
      <w:marBottom w:val="0"/>
      <w:divBdr>
        <w:top w:val="none" w:sz="0" w:space="0" w:color="auto"/>
        <w:left w:val="none" w:sz="0" w:space="0" w:color="auto"/>
        <w:bottom w:val="none" w:sz="0" w:space="0" w:color="auto"/>
        <w:right w:val="none" w:sz="0" w:space="0" w:color="auto"/>
      </w:divBdr>
    </w:div>
    <w:div w:id="902983352">
      <w:bodyDiv w:val="1"/>
      <w:marLeft w:val="0"/>
      <w:marRight w:val="0"/>
      <w:marTop w:val="0"/>
      <w:marBottom w:val="0"/>
      <w:divBdr>
        <w:top w:val="none" w:sz="0" w:space="0" w:color="auto"/>
        <w:left w:val="none" w:sz="0" w:space="0" w:color="auto"/>
        <w:bottom w:val="none" w:sz="0" w:space="0" w:color="auto"/>
        <w:right w:val="none" w:sz="0" w:space="0" w:color="auto"/>
      </w:divBdr>
    </w:div>
    <w:div w:id="989939559">
      <w:bodyDiv w:val="1"/>
      <w:marLeft w:val="0"/>
      <w:marRight w:val="0"/>
      <w:marTop w:val="0"/>
      <w:marBottom w:val="0"/>
      <w:divBdr>
        <w:top w:val="none" w:sz="0" w:space="0" w:color="auto"/>
        <w:left w:val="none" w:sz="0" w:space="0" w:color="auto"/>
        <w:bottom w:val="none" w:sz="0" w:space="0" w:color="auto"/>
        <w:right w:val="none" w:sz="0" w:space="0" w:color="auto"/>
      </w:divBdr>
    </w:div>
    <w:div w:id="1014385903">
      <w:bodyDiv w:val="1"/>
      <w:marLeft w:val="0"/>
      <w:marRight w:val="0"/>
      <w:marTop w:val="0"/>
      <w:marBottom w:val="0"/>
      <w:divBdr>
        <w:top w:val="none" w:sz="0" w:space="0" w:color="auto"/>
        <w:left w:val="none" w:sz="0" w:space="0" w:color="auto"/>
        <w:bottom w:val="none" w:sz="0" w:space="0" w:color="auto"/>
        <w:right w:val="none" w:sz="0" w:space="0" w:color="auto"/>
      </w:divBdr>
    </w:div>
    <w:div w:id="1057434298">
      <w:bodyDiv w:val="1"/>
      <w:marLeft w:val="0"/>
      <w:marRight w:val="0"/>
      <w:marTop w:val="0"/>
      <w:marBottom w:val="0"/>
      <w:divBdr>
        <w:top w:val="none" w:sz="0" w:space="0" w:color="auto"/>
        <w:left w:val="none" w:sz="0" w:space="0" w:color="auto"/>
        <w:bottom w:val="none" w:sz="0" w:space="0" w:color="auto"/>
        <w:right w:val="none" w:sz="0" w:space="0" w:color="auto"/>
      </w:divBdr>
    </w:div>
    <w:div w:id="1143043846">
      <w:bodyDiv w:val="1"/>
      <w:marLeft w:val="0"/>
      <w:marRight w:val="0"/>
      <w:marTop w:val="0"/>
      <w:marBottom w:val="0"/>
      <w:divBdr>
        <w:top w:val="none" w:sz="0" w:space="0" w:color="auto"/>
        <w:left w:val="none" w:sz="0" w:space="0" w:color="auto"/>
        <w:bottom w:val="none" w:sz="0" w:space="0" w:color="auto"/>
        <w:right w:val="none" w:sz="0" w:space="0" w:color="auto"/>
      </w:divBdr>
    </w:div>
    <w:div w:id="1154948755">
      <w:bodyDiv w:val="1"/>
      <w:marLeft w:val="0"/>
      <w:marRight w:val="0"/>
      <w:marTop w:val="0"/>
      <w:marBottom w:val="0"/>
      <w:divBdr>
        <w:top w:val="none" w:sz="0" w:space="0" w:color="auto"/>
        <w:left w:val="none" w:sz="0" w:space="0" w:color="auto"/>
        <w:bottom w:val="none" w:sz="0" w:space="0" w:color="auto"/>
        <w:right w:val="none" w:sz="0" w:space="0" w:color="auto"/>
      </w:divBdr>
    </w:div>
    <w:div w:id="1167597501">
      <w:bodyDiv w:val="1"/>
      <w:marLeft w:val="0"/>
      <w:marRight w:val="0"/>
      <w:marTop w:val="0"/>
      <w:marBottom w:val="0"/>
      <w:divBdr>
        <w:top w:val="none" w:sz="0" w:space="0" w:color="auto"/>
        <w:left w:val="none" w:sz="0" w:space="0" w:color="auto"/>
        <w:bottom w:val="none" w:sz="0" w:space="0" w:color="auto"/>
        <w:right w:val="none" w:sz="0" w:space="0" w:color="auto"/>
      </w:divBdr>
    </w:div>
    <w:div w:id="1218474468">
      <w:bodyDiv w:val="1"/>
      <w:marLeft w:val="0"/>
      <w:marRight w:val="0"/>
      <w:marTop w:val="0"/>
      <w:marBottom w:val="0"/>
      <w:divBdr>
        <w:top w:val="none" w:sz="0" w:space="0" w:color="auto"/>
        <w:left w:val="none" w:sz="0" w:space="0" w:color="auto"/>
        <w:bottom w:val="none" w:sz="0" w:space="0" w:color="auto"/>
        <w:right w:val="none" w:sz="0" w:space="0" w:color="auto"/>
      </w:divBdr>
    </w:div>
    <w:div w:id="1337801185">
      <w:bodyDiv w:val="1"/>
      <w:marLeft w:val="0"/>
      <w:marRight w:val="0"/>
      <w:marTop w:val="0"/>
      <w:marBottom w:val="0"/>
      <w:divBdr>
        <w:top w:val="none" w:sz="0" w:space="0" w:color="auto"/>
        <w:left w:val="none" w:sz="0" w:space="0" w:color="auto"/>
        <w:bottom w:val="none" w:sz="0" w:space="0" w:color="auto"/>
        <w:right w:val="none" w:sz="0" w:space="0" w:color="auto"/>
      </w:divBdr>
    </w:div>
    <w:div w:id="1358697214">
      <w:bodyDiv w:val="1"/>
      <w:marLeft w:val="0"/>
      <w:marRight w:val="0"/>
      <w:marTop w:val="0"/>
      <w:marBottom w:val="0"/>
      <w:divBdr>
        <w:top w:val="none" w:sz="0" w:space="0" w:color="auto"/>
        <w:left w:val="none" w:sz="0" w:space="0" w:color="auto"/>
        <w:bottom w:val="none" w:sz="0" w:space="0" w:color="auto"/>
        <w:right w:val="none" w:sz="0" w:space="0" w:color="auto"/>
      </w:divBdr>
    </w:div>
    <w:div w:id="1395665685">
      <w:bodyDiv w:val="1"/>
      <w:marLeft w:val="0"/>
      <w:marRight w:val="0"/>
      <w:marTop w:val="0"/>
      <w:marBottom w:val="0"/>
      <w:divBdr>
        <w:top w:val="none" w:sz="0" w:space="0" w:color="auto"/>
        <w:left w:val="none" w:sz="0" w:space="0" w:color="auto"/>
        <w:bottom w:val="none" w:sz="0" w:space="0" w:color="auto"/>
        <w:right w:val="none" w:sz="0" w:space="0" w:color="auto"/>
      </w:divBdr>
    </w:div>
    <w:div w:id="1497724927">
      <w:bodyDiv w:val="1"/>
      <w:marLeft w:val="0"/>
      <w:marRight w:val="0"/>
      <w:marTop w:val="0"/>
      <w:marBottom w:val="0"/>
      <w:divBdr>
        <w:top w:val="none" w:sz="0" w:space="0" w:color="auto"/>
        <w:left w:val="none" w:sz="0" w:space="0" w:color="auto"/>
        <w:bottom w:val="none" w:sz="0" w:space="0" w:color="auto"/>
        <w:right w:val="none" w:sz="0" w:space="0" w:color="auto"/>
      </w:divBdr>
    </w:div>
    <w:div w:id="1546718998">
      <w:bodyDiv w:val="1"/>
      <w:marLeft w:val="0"/>
      <w:marRight w:val="0"/>
      <w:marTop w:val="0"/>
      <w:marBottom w:val="0"/>
      <w:divBdr>
        <w:top w:val="none" w:sz="0" w:space="0" w:color="auto"/>
        <w:left w:val="none" w:sz="0" w:space="0" w:color="auto"/>
        <w:bottom w:val="none" w:sz="0" w:space="0" w:color="auto"/>
        <w:right w:val="none" w:sz="0" w:space="0" w:color="auto"/>
      </w:divBdr>
    </w:div>
    <w:div w:id="1601988499">
      <w:bodyDiv w:val="1"/>
      <w:marLeft w:val="0"/>
      <w:marRight w:val="0"/>
      <w:marTop w:val="0"/>
      <w:marBottom w:val="0"/>
      <w:divBdr>
        <w:top w:val="none" w:sz="0" w:space="0" w:color="auto"/>
        <w:left w:val="none" w:sz="0" w:space="0" w:color="auto"/>
        <w:bottom w:val="none" w:sz="0" w:space="0" w:color="auto"/>
        <w:right w:val="none" w:sz="0" w:space="0" w:color="auto"/>
      </w:divBdr>
    </w:div>
    <w:div w:id="1700666097">
      <w:bodyDiv w:val="1"/>
      <w:marLeft w:val="0"/>
      <w:marRight w:val="0"/>
      <w:marTop w:val="0"/>
      <w:marBottom w:val="0"/>
      <w:divBdr>
        <w:top w:val="none" w:sz="0" w:space="0" w:color="auto"/>
        <w:left w:val="none" w:sz="0" w:space="0" w:color="auto"/>
        <w:bottom w:val="none" w:sz="0" w:space="0" w:color="auto"/>
        <w:right w:val="none" w:sz="0" w:space="0" w:color="auto"/>
      </w:divBdr>
    </w:div>
    <w:div w:id="1729304021">
      <w:bodyDiv w:val="1"/>
      <w:marLeft w:val="0"/>
      <w:marRight w:val="0"/>
      <w:marTop w:val="0"/>
      <w:marBottom w:val="0"/>
      <w:divBdr>
        <w:top w:val="none" w:sz="0" w:space="0" w:color="auto"/>
        <w:left w:val="none" w:sz="0" w:space="0" w:color="auto"/>
        <w:bottom w:val="none" w:sz="0" w:space="0" w:color="auto"/>
        <w:right w:val="none" w:sz="0" w:space="0" w:color="auto"/>
      </w:divBdr>
    </w:div>
    <w:div w:id="1761835207">
      <w:bodyDiv w:val="1"/>
      <w:marLeft w:val="0"/>
      <w:marRight w:val="0"/>
      <w:marTop w:val="0"/>
      <w:marBottom w:val="0"/>
      <w:divBdr>
        <w:top w:val="none" w:sz="0" w:space="0" w:color="auto"/>
        <w:left w:val="none" w:sz="0" w:space="0" w:color="auto"/>
        <w:bottom w:val="none" w:sz="0" w:space="0" w:color="auto"/>
        <w:right w:val="none" w:sz="0" w:space="0" w:color="auto"/>
      </w:divBdr>
    </w:div>
    <w:div w:id="1765149271">
      <w:bodyDiv w:val="1"/>
      <w:marLeft w:val="0"/>
      <w:marRight w:val="0"/>
      <w:marTop w:val="0"/>
      <w:marBottom w:val="0"/>
      <w:divBdr>
        <w:top w:val="none" w:sz="0" w:space="0" w:color="auto"/>
        <w:left w:val="none" w:sz="0" w:space="0" w:color="auto"/>
        <w:bottom w:val="none" w:sz="0" w:space="0" w:color="auto"/>
        <w:right w:val="none" w:sz="0" w:space="0" w:color="auto"/>
      </w:divBdr>
    </w:div>
    <w:div w:id="1828856324">
      <w:bodyDiv w:val="1"/>
      <w:marLeft w:val="0"/>
      <w:marRight w:val="0"/>
      <w:marTop w:val="0"/>
      <w:marBottom w:val="0"/>
      <w:divBdr>
        <w:top w:val="none" w:sz="0" w:space="0" w:color="auto"/>
        <w:left w:val="none" w:sz="0" w:space="0" w:color="auto"/>
        <w:bottom w:val="none" w:sz="0" w:space="0" w:color="auto"/>
        <w:right w:val="none" w:sz="0" w:space="0" w:color="auto"/>
      </w:divBdr>
    </w:div>
    <w:div w:id="1926569936">
      <w:bodyDiv w:val="1"/>
      <w:marLeft w:val="0"/>
      <w:marRight w:val="0"/>
      <w:marTop w:val="0"/>
      <w:marBottom w:val="0"/>
      <w:divBdr>
        <w:top w:val="none" w:sz="0" w:space="0" w:color="auto"/>
        <w:left w:val="none" w:sz="0" w:space="0" w:color="auto"/>
        <w:bottom w:val="none" w:sz="0" w:space="0" w:color="auto"/>
        <w:right w:val="none" w:sz="0" w:space="0" w:color="auto"/>
      </w:divBdr>
    </w:div>
    <w:div w:id="2007898084">
      <w:bodyDiv w:val="1"/>
      <w:marLeft w:val="0"/>
      <w:marRight w:val="0"/>
      <w:marTop w:val="0"/>
      <w:marBottom w:val="0"/>
      <w:divBdr>
        <w:top w:val="none" w:sz="0" w:space="0" w:color="auto"/>
        <w:left w:val="none" w:sz="0" w:space="0" w:color="auto"/>
        <w:bottom w:val="none" w:sz="0" w:space="0" w:color="auto"/>
        <w:right w:val="none" w:sz="0" w:space="0" w:color="auto"/>
      </w:divBdr>
    </w:div>
    <w:div w:id="2009822091">
      <w:bodyDiv w:val="1"/>
      <w:marLeft w:val="0"/>
      <w:marRight w:val="0"/>
      <w:marTop w:val="0"/>
      <w:marBottom w:val="0"/>
      <w:divBdr>
        <w:top w:val="none" w:sz="0" w:space="0" w:color="auto"/>
        <w:left w:val="none" w:sz="0" w:space="0" w:color="auto"/>
        <w:bottom w:val="none" w:sz="0" w:space="0" w:color="auto"/>
        <w:right w:val="none" w:sz="0" w:space="0" w:color="auto"/>
      </w:divBdr>
    </w:div>
    <w:div w:id="201098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2611B-6935-4BBD-9EB6-4CE8D68ED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Mr Tim Collins MP</vt:lpstr>
    </vt:vector>
  </TitlesOfParts>
  <Company/>
  <LinksUpToDate>false</LinksUpToDate>
  <CharactersWithSpaces>4177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Tim Collins MP</dc:title>
  <dc:creator>Graham Barron</dc:creator>
  <cp:lastModifiedBy>Duddon Parish</cp:lastModifiedBy>
  <cp:revision>2</cp:revision>
  <cp:lastPrinted>2014-10-17T16:00:00Z</cp:lastPrinted>
  <dcterms:created xsi:type="dcterms:W3CDTF">2014-10-17T16:02:00Z</dcterms:created>
  <dcterms:modified xsi:type="dcterms:W3CDTF">2014-10-17T16:02:00Z</dcterms:modified>
</cp:coreProperties>
</file>